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7F6EC" w14:textId="59DFFC1E" w:rsidR="0070582C" w:rsidRPr="00CD6550" w:rsidRDefault="000923AE" w:rsidP="00EE73FB">
      <w:pPr>
        <w:pStyle w:val="Titre1"/>
        <w:rPr>
          <w:rFonts w:ascii="Century Gothic" w:hAnsi="Century Gothic"/>
          <w:b/>
          <w:bCs/>
          <w:color w:val="DB3437"/>
          <w:spacing w:val="-10"/>
          <w:kern w:val="28"/>
          <w:sz w:val="56"/>
          <w:szCs w:val="56"/>
        </w:rPr>
      </w:pPr>
      <w:r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1" behindDoc="1" locked="0" layoutInCell="1" allowOverlap="1" wp14:anchorId="7CECD26D" wp14:editId="45518C8B">
            <wp:simplePos x="0" y="0"/>
            <wp:positionH relativeFrom="column">
              <wp:posOffset>4528820</wp:posOffset>
            </wp:positionH>
            <wp:positionV relativeFrom="paragraph">
              <wp:posOffset>-969645</wp:posOffset>
            </wp:positionV>
            <wp:extent cx="2348230" cy="1411243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92C9EB" w14:textId="00D7DEBF" w:rsidR="00EE73FB" w:rsidRPr="00CD6550" w:rsidRDefault="000923AE" w:rsidP="009D1C09">
      <w:pPr>
        <w:pStyle w:val="Titre1"/>
        <w:spacing w:before="0"/>
        <w:rPr>
          <w:rFonts w:ascii="Century Gothic" w:hAnsi="Century Gothic"/>
          <w:b/>
          <w:bCs/>
          <w:color w:val="DB3437"/>
          <w:sz w:val="36"/>
          <w:szCs w:val="36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49F5FAC" wp14:editId="42EFFE81">
                <wp:simplePos x="0" y="0"/>
                <wp:positionH relativeFrom="column">
                  <wp:posOffset>-122195</wp:posOffset>
                </wp:positionH>
                <wp:positionV relativeFrom="paragraph">
                  <wp:posOffset>124266</wp:posOffset>
                </wp:positionV>
                <wp:extent cx="6463665" cy="73656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36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74ABD" w14:textId="77777777" w:rsidR="000923AE" w:rsidRPr="00F7728A" w:rsidRDefault="000923AE" w:rsidP="000923AE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006B159F" w14:textId="4B47529E" w:rsidR="000923AE" w:rsidRPr="00F7728A" w:rsidRDefault="000923AE" w:rsidP="000923AE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0679C0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272929E3" w14:textId="77777777" w:rsidR="000923AE" w:rsidRDefault="000923AE" w:rsidP="000923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138BAFC" w14:textId="77777777" w:rsidR="000923AE" w:rsidRDefault="000923AE" w:rsidP="000923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86A52DE" w14:textId="77777777" w:rsidR="000923AE" w:rsidRDefault="000923AE" w:rsidP="000923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6A496191" wp14:editId="1C30EF90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1F9CD84" w14:textId="77777777" w:rsidR="000923AE" w:rsidRPr="001504EC" w:rsidRDefault="000923AE" w:rsidP="000923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74E03A4" w14:textId="0A394B2C" w:rsidR="000923AE" w:rsidRPr="00B06D20" w:rsidRDefault="000923AE" w:rsidP="000923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322-194-RL</w:t>
                            </w:r>
                          </w:p>
                          <w:p w14:paraId="46EE7761" w14:textId="77777777" w:rsidR="000923AE" w:rsidRPr="006718C4" w:rsidRDefault="000923AE" w:rsidP="000923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718C4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Santé et sécurité dans les services de garde éducatifs</w:t>
                            </w:r>
                          </w:p>
                          <w:p w14:paraId="4566A50C" w14:textId="77777777" w:rsidR="000923AE" w:rsidRDefault="000923AE" w:rsidP="000923AE"/>
                          <w:p w14:paraId="0DD68AEA" w14:textId="77777777" w:rsidR="000923AE" w:rsidRDefault="000923AE" w:rsidP="000923AE"/>
                          <w:p w14:paraId="7A9BE668" w14:textId="77777777" w:rsidR="000923AE" w:rsidRDefault="000923AE" w:rsidP="000923AE"/>
                          <w:p w14:paraId="49E314D9" w14:textId="77777777" w:rsidR="000923AE" w:rsidRDefault="000923AE" w:rsidP="000923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27A3A66B" w14:textId="77777777" w:rsidR="000923AE" w:rsidRPr="006E1DCB" w:rsidRDefault="000923AE" w:rsidP="000923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ACTIVITÉ </w:t>
                            </w:r>
                          </w:p>
                          <w:p w14:paraId="4C342BB1" w14:textId="77777777" w:rsidR="000923AE" w:rsidRPr="006E1DCB" w:rsidRDefault="000923AE" w:rsidP="000923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D’APPRENTISSAGE</w:t>
                            </w:r>
                          </w:p>
                          <w:p w14:paraId="087CF075" w14:textId="77777777" w:rsidR="000923AE" w:rsidRPr="00F41955" w:rsidRDefault="000923AE" w:rsidP="000923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F4195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3C217319" w14:textId="477352B4" w:rsidR="000923AE" w:rsidRPr="00232EAE" w:rsidRDefault="00790752" w:rsidP="000923AE">
                            <w:pPr>
                              <w:pStyle w:val="Titre2"/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Silence on joue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9F5FA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9.6pt;margin-top:9.8pt;width:508.95pt;height:579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AF+gEAAM4DAAAOAAAAZHJzL2Uyb0RvYy54bWysU11v2yAUfZ+0/4B4X+yksdtacaquXadJ&#10;3YfU7QdgjGM04DIgsbNf3wt202h7m+YHdPGFc+8597C5GbUiB+G8BFPT5SKnRBgOrTS7mv74/vDu&#10;ihIfmGmZAiNqehSe3mzfvtkMthIr6EG1whEEMb4abE37EGyVZZ73QjO/ACsMJjtwmgXcul3WOjYg&#10;ulbZKs/LbADXWgdceI9/76ck3Sb8rhM8fO06LwJRNcXeQlpdWpu4ZtsNq3aO2V7yuQ32D11oJg0W&#10;PUHds8DI3sm/oLTkDjx0YcFBZ9B1kovEAdks8z/YPPXMisQFxfH2JJP/f7D8y+HJfnMkjO9hxAEm&#10;Et4+Av/piYG7npmduHUOhl6wFgsvo2TZYH01X41S+8pHkGb4DC0Ome0DJKCxczqqgjwJouMAjifR&#10;xRgIx5/lurwoy4ISjrnLi7Io8zSWjFUv163z4aMATWJQU4dTTfDs8OhDbIdVL0diNQMPUqk0WWXI&#10;UNPrYlWkC2cZLQMaT0ld06s8fpMVIssPpk2XA5NqirGAMjPtyHTiHMZmxIORfgPtEQVwMBkMHwQG&#10;PbjflAxorpr6X3vmBCXqk0ERr5frdXRj2qyLyxVu3HmmOc8wwxGqpoGSKbwLycET11sUu5NJhtdO&#10;5l7RNEmd2eDRlef7dOr1GW6fAQAA//8DAFBLAwQUAAYACAAAACEAKLGX6d4AAAALAQAADwAAAGRy&#10;cy9kb3ducmV2LnhtbEyPTU/DMAyG70j8h8hI3LakE/tIaTohEFcQAybtljVeW9E4VZOt5d9jTnC0&#10;30evHxfbyXfigkNsAxnI5goEUhVcS7WBj/fn2QZETJac7QKhgW+MsC2vrwqbuzDSG152qRZcQjG3&#10;BpqU+lzKWDXobZyHHomzUxi8TTwOtXSDHbncd3Kh1Ep62xJfaGyPjw1WX7uzN/D5cjrs79Rr/eSX&#10;/RgmJclracztzfRwDyLhlP5g+NVndSjZ6RjO5KLoDMwyvWCUA70CwYDWmzWIIy+ytV6CLAv5/4fy&#10;BwAA//8DAFBLAQItABQABgAIAAAAIQC2gziS/gAAAOEBAAATAAAAAAAAAAAAAAAAAAAAAABbQ29u&#10;dGVudF9UeXBlc10ueG1sUEsBAi0AFAAGAAgAAAAhADj9If/WAAAAlAEAAAsAAAAAAAAAAAAAAAAA&#10;LwEAAF9yZWxzLy5yZWxzUEsBAi0AFAAGAAgAAAAhAMGc8AX6AQAAzgMAAA4AAAAAAAAAAAAAAAAA&#10;LgIAAGRycy9lMm9Eb2MueG1sUEsBAi0AFAAGAAgAAAAhACixl+neAAAACwEAAA8AAAAAAAAAAAAA&#10;AAAAVAQAAGRycy9kb3ducmV2LnhtbFBLBQYAAAAABAAEAPMAAABfBQAAAAA=&#10;" filled="f" stroked="f">
                <v:textbox>
                  <w:txbxContent>
                    <w:p w14:paraId="6A274ABD" w14:textId="77777777" w:rsidR="000923AE" w:rsidRPr="00F7728A" w:rsidRDefault="000923AE" w:rsidP="000923AE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006B159F" w14:textId="4B47529E" w:rsidR="000923AE" w:rsidRPr="00F7728A" w:rsidRDefault="000923AE" w:rsidP="000923AE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0679C0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272929E3" w14:textId="77777777" w:rsidR="000923AE" w:rsidRDefault="000923AE" w:rsidP="000923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138BAFC" w14:textId="77777777" w:rsidR="000923AE" w:rsidRDefault="000923AE" w:rsidP="000923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86A52DE" w14:textId="77777777" w:rsidR="000923AE" w:rsidRDefault="000923AE" w:rsidP="000923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6A496191" wp14:editId="1C30EF90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1F9CD84" w14:textId="77777777" w:rsidR="000923AE" w:rsidRPr="001504EC" w:rsidRDefault="000923AE" w:rsidP="000923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74E03A4" w14:textId="0A394B2C" w:rsidR="000923AE" w:rsidRPr="00B06D20" w:rsidRDefault="000923AE" w:rsidP="000923AE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322-194-RL</w:t>
                      </w:r>
                    </w:p>
                    <w:p w14:paraId="46EE7761" w14:textId="77777777" w:rsidR="000923AE" w:rsidRPr="006718C4" w:rsidRDefault="000923AE" w:rsidP="000923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6718C4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Santé et sécurité dans les services de garde éducatifs</w:t>
                      </w:r>
                    </w:p>
                    <w:p w14:paraId="4566A50C" w14:textId="77777777" w:rsidR="000923AE" w:rsidRDefault="000923AE" w:rsidP="000923AE"/>
                    <w:p w14:paraId="0DD68AEA" w14:textId="77777777" w:rsidR="000923AE" w:rsidRDefault="000923AE" w:rsidP="000923AE"/>
                    <w:p w14:paraId="7A9BE668" w14:textId="77777777" w:rsidR="000923AE" w:rsidRDefault="000923AE" w:rsidP="000923AE"/>
                    <w:p w14:paraId="49E314D9" w14:textId="77777777" w:rsidR="000923AE" w:rsidRDefault="000923AE" w:rsidP="000923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27A3A66B" w14:textId="77777777" w:rsidR="000923AE" w:rsidRPr="006E1DCB" w:rsidRDefault="000923AE" w:rsidP="000923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ACTIVITÉ </w:t>
                      </w:r>
                    </w:p>
                    <w:p w14:paraId="4C342BB1" w14:textId="77777777" w:rsidR="000923AE" w:rsidRPr="006E1DCB" w:rsidRDefault="000923AE" w:rsidP="000923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D’APPRENTISSAGE</w:t>
                      </w:r>
                    </w:p>
                    <w:p w14:paraId="087CF075" w14:textId="77777777" w:rsidR="000923AE" w:rsidRPr="00F41955" w:rsidRDefault="000923AE" w:rsidP="000923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F4195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3C217319" w14:textId="477352B4" w:rsidR="000923AE" w:rsidRPr="00232EAE" w:rsidRDefault="00790752" w:rsidP="000923AE">
                      <w:pPr>
                        <w:pStyle w:val="Titre2"/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Silence on joue</w:t>
                      </w:r>
                    </w:p>
                  </w:txbxContent>
                </v:textbox>
              </v:shape>
            </w:pict>
          </mc:Fallback>
        </mc:AlternateContent>
      </w:r>
    </w:p>
    <w:p w14:paraId="06396861" w14:textId="4E7C93D3" w:rsidR="00C4353C" w:rsidRDefault="0079075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2" behindDoc="1" locked="0" layoutInCell="1" allowOverlap="1" wp14:anchorId="64D5BAB5" wp14:editId="2536B89A">
            <wp:simplePos x="0" y="0"/>
            <wp:positionH relativeFrom="column">
              <wp:posOffset>-878195</wp:posOffset>
            </wp:positionH>
            <wp:positionV relativeFrom="paragraph">
              <wp:posOffset>2953605</wp:posOffset>
            </wp:positionV>
            <wp:extent cx="7776845" cy="4182965"/>
            <wp:effectExtent l="0" t="0" r="0" b="8255"/>
            <wp:wrapNone/>
            <wp:docPr id="476797588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419" cy="418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353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3E9D744D" w14:textId="77777777" w:rsidR="00D91C33" w:rsidRDefault="00D91C33" w:rsidP="0036205F">
      <w:pPr>
        <w:pStyle w:val="Titre2"/>
        <w:rPr>
          <w:rFonts w:ascii="Century Gothic" w:eastAsia="Times New Roman" w:hAnsi="Century Gothic"/>
          <w:b/>
          <w:bCs/>
          <w:color w:val="DB3437"/>
        </w:rPr>
      </w:pPr>
    </w:p>
    <w:p w14:paraId="12C918C0" w14:textId="22DF1769" w:rsidR="0036205F" w:rsidRPr="00CD6550" w:rsidRDefault="00020852" w:rsidP="0036205F">
      <w:pPr>
        <w:pStyle w:val="Titre2"/>
        <w:rPr>
          <w:rFonts w:ascii="Century Gothic" w:eastAsia="Times New Roman" w:hAnsi="Century Gothic"/>
          <w:b/>
          <w:bCs/>
          <w:color w:val="DB3437"/>
        </w:rPr>
      </w:pPr>
      <w:r>
        <w:rPr>
          <w:rFonts w:ascii="Century Gothic" w:eastAsia="Times New Roman" w:hAnsi="Century Gothic"/>
          <w:b/>
          <w:bCs/>
          <w:color w:val="DB3437"/>
        </w:rPr>
        <w:t>Objectif de l’activité</w:t>
      </w:r>
      <w:r w:rsidR="0036205F" w:rsidRPr="00CD6550">
        <w:rPr>
          <w:rFonts w:ascii="Century Gothic" w:eastAsia="Times New Roman" w:hAnsi="Century Gothic"/>
          <w:b/>
          <w:bCs/>
          <w:color w:val="DB3437"/>
        </w:rPr>
        <w:t xml:space="preserve">  </w:t>
      </w:r>
    </w:p>
    <w:p w14:paraId="0018D062" w14:textId="77777777" w:rsidR="004179C3" w:rsidRDefault="004179C3" w:rsidP="00054037">
      <w:pPr>
        <w:pStyle w:val="Titre2"/>
        <w:spacing w:before="240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4179C3">
        <w:rPr>
          <w:rFonts w:ascii="Century Gothic" w:eastAsia="Aptos" w:hAnsi="Century Gothic" w:cs="Times New Roman"/>
          <w:color w:val="auto"/>
          <w:sz w:val="24"/>
          <w:szCs w:val="24"/>
        </w:rPr>
        <w:t>Cette activité a pour but de vous amener à réfléchir à des stratégies de gestion du bruit. </w:t>
      </w:r>
    </w:p>
    <w:p w14:paraId="68BE1CEB" w14:textId="1F8F1099" w:rsidR="00A61E70" w:rsidRDefault="00A61E70" w:rsidP="00054037">
      <w:pPr>
        <w:pStyle w:val="Titre2"/>
        <w:spacing w:before="240"/>
        <w:rPr>
          <w:rFonts w:ascii="Century Gothic" w:eastAsia="Times New Roman" w:hAnsi="Century Gothic"/>
          <w:b/>
          <w:bCs/>
          <w:color w:val="DB3437"/>
        </w:rPr>
      </w:pPr>
    </w:p>
    <w:p w14:paraId="414F9F7A" w14:textId="30F65631" w:rsidR="00EB3504" w:rsidRPr="00CD6550" w:rsidRDefault="00E5330E" w:rsidP="00054037">
      <w:pPr>
        <w:pStyle w:val="Titre2"/>
        <w:spacing w:before="240"/>
        <w:rPr>
          <w:rFonts w:ascii="Century Gothic" w:eastAsia="Times New Roman" w:hAnsi="Century Gothic"/>
          <w:b/>
          <w:bCs/>
          <w:color w:val="DB3437"/>
        </w:rPr>
      </w:pPr>
      <w:r>
        <w:rPr>
          <w:rFonts w:ascii="Century Gothic" w:eastAsia="Times New Roman" w:hAnsi="Century Gothic"/>
          <w:b/>
          <w:bCs/>
          <w:color w:val="DB3437"/>
        </w:rPr>
        <w:t>Consigne générale</w:t>
      </w:r>
      <w:r w:rsidR="00604FF6" w:rsidRPr="00CD6550">
        <w:rPr>
          <w:rFonts w:ascii="Century Gothic" w:eastAsia="Times New Roman" w:hAnsi="Century Gothic"/>
          <w:b/>
          <w:bCs/>
          <w:color w:val="DB3437"/>
        </w:rPr>
        <w:t xml:space="preserve"> </w:t>
      </w:r>
    </w:p>
    <w:p w14:paraId="56A8B560" w14:textId="77777777" w:rsidR="004179C3" w:rsidRDefault="004179C3" w:rsidP="00E5330E">
      <w:pPr>
        <w:pStyle w:val="Titre2"/>
        <w:spacing w:before="240"/>
        <w:rPr>
          <w:rFonts w:ascii="Century Gothic" w:eastAsiaTheme="minorHAnsi" w:hAnsi="Century Gothic" w:cstheme="minorBidi"/>
          <w:color w:val="auto"/>
          <w:sz w:val="24"/>
          <w:szCs w:val="24"/>
        </w:rPr>
      </w:pPr>
      <w:r w:rsidRPr="004179C3">
        <w:rPr>
          <w:rFonts w:ascii="Century Gothic" w:eastAsiaTheme="minorHAnsi" w:hAnsi="Century Gothic" w:cstheme="minorBidi"/>
          <w:color w:val="auto"/>
          <w:sz w:val="24"/>
          <w:szCs w:val="24"/>
        </w:rPr>
        <w:t>Créez un recueil de stratégies visant à assurer une saine gestion du bruit au sein d’un groupe d’enfants. </w:t>
      </w:r>
    </w:p>
    <w:p w14:paraId="4FA0B8A1" w14:textId="604E23B3" w:rsidR="00A61E70" w:rsidRDefault="00A61E70" w:rsidP="00E5330E">
      <w:pPr>
        <w:pStyle w:val="Titre2"/>
        <w:spacing w:before="240"/>
        <w:rPr>
          <w:rFonts w:ascii="Century Gothic" w:eastAsia="Times New Roman" w:hAnsi="Century Gothic"/>
          <w:b/>
          <w:bCs/>
          <w:color w:val="DB3437"/>
        </w:rPr>
      </w:pPr>
    </w:p>
    <w:p w14:paraId="21F74C15" w14:textId="58A51197" w:rsidR="00F2353C" w:rsidRPr="00CD6550" w:rsidRDefault="00F2353C" w:rsidP="00E5330E">
      <w:pPr>
        <w:pStyle w:val="Titre2"/>
        <w:spacing w:before="240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Démarche de travail </w:t>
      </w:r>
    </w:p>
    <w:p w14:paraId="58250489" w14:textId="77777777" w:rsidR="00F51440" w:rsidRPr="00F51440" w:rsidRDefault="00F51440" w:rsidP="00F51440">
      <w:pPr>
        <w:spacing w:before="240" w:line="240" w:lineRule="auto"/>
        <w:rPr>
          <w:rFonts w:ascii="Century Gothic" w:hAnsi="Century Gothic"/>
          <w:b/>
          <w:bCs/>
          <w:sz w:val="24"/>
          <w:szCs w:val="24"/>
        </w:rPr>
      </w:pPr>
      <w:r w:rsidRPr="00F51440">
        <w:rPr>
          <w:rFonts w:ascii="Century Gothic" w:hAnsi="Century Gothic"/>
          <w:b/>
          <w:bCs/>
          <w:sz w:val="24"/>
          <w:szCs w:val="24"/>
        </w:rPr>
        <w:t>Étape 1 </w:t>
      </w:r>
    </w:p>
    <w:p w14:paraId="15043272" w14:textId="1BDB6535" w:rsidR="007E1811" w:rsidRPr="007E1811" w:rsidRDefault="007E1811" w:rsidP="007E1811">
      <w:pPr>
        <w:spacing w:before="240" w:line="240" w:lineRule="auto"/>
        <w:rPr>
          <w:rFonts w:ascii="Century Gothic" w:hAnsi="Century Gothic"/>
          <w:sz w:val="24"/>
          <w:szCs w:val="24"/>
        </w:rPr>
      </w:pPr>
      <w:r w:rsidRPr="007E1811">
        <w:rPr>
          <w:rFonts w:ascii="Century Gothic" w:hAnsi="Century Gothic"/>
          <w:sz w:val="24"/>
          <w:szCs w:val="24"/>
        </w:rPr>
        <w:t>Proposez cinq stratégies ludiques à appliquer auprès d’un groupe d’enfants pour assurer la saine gestion du bruit en précisant</w:t>
      </w:r>
      <w:r w:rsidRPr="007E1811">
        <w:rPr>
          <w:rFonts w:ascii="Arial" w:hAnsi="Arial" w:cs="Arial"/>
          <w:sz w:val="24"/>
          <w:szCs w:val="24"/>
        </w:rPr>
        <w:t> </w:t>
      </w:r>
      <w:r w:rsidRPr="007E1811">
        <w:rPr>
          <w:rFonts w:ascii="Century Gothic" w:hAnsi="Century Gothic"/>
          <w:sz w:val="24"/>
          <w:szCs w:val="24"/>
        </w:rPr>
        <w:t>: </w:t>
      </w:r>
    </w:p>
    <w:p w14:paraId="5D0FFCC7" w14:textId="061E5424" w:rsidR="007E1811" w:rsidRPr="007E1811" w:rsidRDefault="007E1811" w:rsidP="007E1811">
      <w:pPr>
        <w:numPr>
          <w:ilvl w:val="0"/>
          <w:numId w:val="21"/>
        </w:numPr>
        <w:spacing w:before="240" w:line="240" w:lineRule="auto"/>
        <w:rPr>
          <w:rFonts w:ascii="Century Gothic" w:hAnsi="Century Gothic"/>
          <w:sz w:val="24"/>
          <w:szCs w:val="24"/>
        </w:rPr>
      </w:pPr>
      <w:proofErr w:type="gramStart"/>
      <w:r w:rsidRPr="007E1811">
        <w:rPr>
          <w:rFonts w:ascii="Century Gothic" w:hAnsi="Century Gothic"/>
          <w:sz w:val="24"/>
          <w:szCs w:val="24"/>
        </w:rPr>
        <w:t>la</w:t>
      </w:r>
      <w:proofErr w:type="gramEnd"/>
      <w:r w:rsidRPr="007E1811">
        <w:rPr>
          <w:rFonts w:ascii="Century Gothic" w:hAnsi="Century Gothic"/>
          <w:sz w:val="24"/>
          <w:szCs w:val="24"/>
        </w:rPr>
        <w:t xml:space="preserve"> nature de l’intervention</w:t>
      </w:r>
      <w:r w:rsidR="00506FD1">
        <w:rPr>
          <w:rFonts w:ascii="Century Gothic" w:hAnsi="Century Gothic"/>
          <w:sz w:val="24"/>
          <w:szCs w:val="24"/>
        </w:rPr>
        <w:t>;</w:t>
      </w:r>
      <w:r w:rsidRPr="007E1811">
        <w:rPr>
          <w:rFonts w:ascii="Century Gothic" w:hAnsi="Century Gothic"/>
          <w:sz w:val="24"/>
          <w:szCs w:val="24"/>
        </w:rPr>
        <w:t> </w:t>
      </w:r>
    </w:p>
    <w:p w14:paraId="4961556E" w14:textId="548E92F6" w:rsidR="007E1811" w:rsidRPr="007E1811" w:rsidRDefault="007E1811" w:rsidP="007E1811">
      <w:pPr>
        <w:numPr>
          <w:ilvl w:val="0"/>
          <w:numId w:val="22"/>
        </w:numPr>
        <w:spacing w:before="240" w:line="240" w:lineRule="auto"/>
        <w:rPr>
          <w:rFonts w:ascii="Century Gothic" w:hAnsi="Century Gothic"/>
          <w:sz w:val="24"/>
          <w:szCs w:val="24"/>
        </w:rPr>
      </w:pPr>
      <w:proofErr w:type="gramStart"/>
      <w:r w:rsidRPr="007E1811">
        <w:rPr>
          <w:rFonts w:ascii="Century Gothic" w:hAnsi="Century Gothic"/>
          <w:sz w:val="24"/>
          <w:szCs w:val="24"/>
        </w:rPr>
        <w:t>le</w:t>
      </w:r>
      <w:proofErr w:type="gramEnd"/>
      <w:r w:rsidRPr="007E1811">
        <w:rPr>
          <w:rFonts w:ascii="Century Gothic" w:hAnsi="Century Gothic"/>
          <w:sz w:val="24"/>
          <w:szCs w:val="24"/>
        </w:rPr>
        <w:t xml:space="preserve"> groupe d’âge visé</w:t>
      </w:r>
      <w:r w:rsidR="00506FD1">
        <w:rPr>
          <w:rFonts w:ascii="Century Gothic" w:hAnsi="Century Gothic"/>
          <w:sz w:val="24"/>
          <w:szCs w:val="24"/>
        </w:rPr>
        <w:t>;</w:t>
      </w:r>
      <w:r w:rsidRPr="007E1811">
        <w:rPr>
          <w:rFonts w:ascii="Century Gothic" w:hAnsi="Century Gothic"/>
          <w:sz w:val="24"/>
          <w:szCs w:val="24"/>
        </w:rPr>
        <w:t> </w:t>
      </w:r>
    </w:p>
    <w:p w14:paraId="36172F75" w14:textId="7CA8D5CF" w:rsidR="007E1811" w:rsidRPr="007E1811" w:rsidRDefault="007E1811" w:rsidP="007E1811">
      <w:pPr>
        <w:numPr>
          <w:ilvl w:val="0"/>
          <w:numId w:val="23"/>
        </w:numPr>
        <w:spacing w:before="240" w:line="240" w:lineRule="auto"/>
        <w:rPr>
          <w:rFonts w:ascii="Century Gothic" w:hAnsi="Century Gothic"/>
          <w:sz w:val="24"/>
          <w:szCs w:val="24"/>
        </w:rPr>
      </w:pPr>
      <w:proofErr w:type="gramStart"/>
      <w:r w:rsidRPr="007E1811">
        <w:rPr>
          <w:rFonts w:ascii="Century Gothic" w:hAnsi="Century Gothic"/>
          <w:sz w:val="24"/>
          <w:szCs w:val="24"/>
        </w:rPr>
        <w:t>le</w:t>
      </w:r>
      <w:proofErr w:type="gramEnd"/>
      <w:r w:rsidRPr="007E1811">
        <w:rPr>
          <w:rFonts w:ascii="Century Gothic" w:hAnsi="Century Gothic"/>
          <w:sz w:val="24"/>
          <w:szCs w:val="24"/>
        </w:rPr>
        <w:t xml:space="preserve"> matériel requis</w:t>
      </w:r>
      <w:r w:rsidR="00506FD1">
        <w:rPr>
          <w:rFonts w:ascii="Century Gothic" w:hAnsi="Century Gothic"/>
          <w:sz w:val="24"/>
          <w:szCs w:val="24"/>
        </w:rPr>
        <w:t>.</w:t>
      </w:r>
      <w:r w:rsidRPr="007E1811">
        <w:rPr>
          <w:rFonts w:ascii="Century Gothic" w:hAnsi="Century Gothic"/>
          <w:sz w:val="24"/>
          <w:szCs w:val="24"/>
        </w:rPr>
        <w:t> </w:t>
      </w:r>
    </w:p>
    <w:p w14:paraId="25C0D304" w14:textId="580E98C0" w:rsidR="008F270C" w:rsidRDefault="007E1811" w:rsidP="007E1811">
      <w:pPr>
        <w:spacing w:before="240" w:line="240" w:lineRule="auto"/>
        <w:rPr>
          <w:rFonts w:ascii="Century Gothic" w:hAnsi="Century Gothic"/>
          <w:sz w:val="24"/>
          <w:szCs w:val="24"/>
        </w:rPr>
      </w:pPr>
      <w:r w:rsidRPr="007E1811">
        <w:rPr>
          <w:rFonts w:ascii="Century Gothic" w:hAnsi="Century Gothic"/>
          <w:i/>
          <w:iCs/>
          <w:sz w:val="24"/>
          <w:szCs w:val="24"/>
        </w:rPr>
        <w:t>*Veillez à avoir au moins une stratégie visant des enfants d’âge préscolaire et au moins une autre visant des enfants d’âge scolaire.</w:t>
      </w:r>
      <w:r w:rsidRPr="007E1811">
        <w:rPr>
          <w:rFonts w:ascii="Century Gothic" w:hAnsi="Century Gothic"/>
          <w:sz w:val="24"/>
          <w:szCs w:val="24"/>
        </w:rPr>
        <w:t> </w:t>
      </w:r>
    </w:p>
    <w:sectPr w:rsidR="008F270C" w:rsidSect="00C4353C">
      <w:headerReference w:type="default" r:id="rId13"/>
      <w:footerReference w:type="default" r:id="rId14"/>
      <w:footerReference w:type="first" r:id="rId15"/>
      <w:pgSz w:w="12240" w:h="15840"/>
      <w:pgMar w:top="156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BEAD" w14:textId="77777777" w:rsidR="00161067" w:rsidRDefault="00161067" w:rsidP="0070582C">
      <w:pPr>
        <w:spacing w:after="0" w:line="240" w:lineRule="auto"/>
      </w:pPr>
      <w:r>
        <w:separator/>
      </w:r>
    </w:p>
  </w:endnote>
  <w:endnote w:type="continuationSeparator" w:id="0">
    <w:p w14:paraId="28BE2C9C" w14:textId="77777777" w:rsidR="00161067" w:rsidRDefault="00161067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4F90F" w14:textId="71EB79B7" w:rsidR="00C4353C" w:rsidRDefault="00C4353C">
    <w:pPr>
      <w:pStyle w:val="Pieddepage"/>
    </w:pPr>
    <w:r>
      <w:rPr>
        <w:rFonts w:ascii="Century Gothic" w:hAnsi="Century Gothic"/>
        <w:b/>
        <w:bCs/>
        <w:noProof/>
      </w:rPr>
      <w:drawing>
        <wp:anchor distT="0" distB="0" distL="114300" distR="114300" simplePos="0" relativeHeight="251658240" behindDoc="0" locked="0" layoutInCell="1" allowOverlap="1" wp14:anchorId="71A95B15" wp14:editId="139A120F">
          <wp:simplePos x="0" y="0"/>
          <wp:positionH relativeFrom="column">
            <wp:posOffset>-419100</wp:posOffset>
          </wp:positionH>
          <wp:positionV relativeFrom="paragraph">
            <wp:posOffset>-406400</wp:posOffset>
          </wp:positionV>
          <wp:extent cx="1428750" cy="868521"/>
          <wp:effectExtent l="0" t="0" r="0" b="8255"/>
          <wp:wrapNone/>
          <wp:docPr id="1028952925" name="Image 3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6987736" name="Image 3" descr="Une image contenant texte, Police, logo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868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77567" w14:textId="26F7FB9B" w:rsidR="00DB0CC7" w:rsidRPr="00DB0CC7" w:rsidRDefault="00DB0CC7" w:rsidP="00DB0CC7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DB0CC7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DB0CC7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DB0CC7">
      <w:rPr>
        <w:rFonts w:ascii="Aptos" w:eastAsia="Aptos" w:hAnsi="Aptos"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1CA32" w14:textId="77777777" w:rsidR="00161067" w:rsidRDefault="00161067" w:rsidP="0070582C">
      <w:pPr>
        <w:spacing w:after="0" w:line="240" w:lineRule="auto"/>
      </w:pPr>
      <w:r>
        <w:separator/>
      </w:r>
    </w:p>
  </w:footnote>
  <w:footnote w:type="continuationSeparator" w:id="0">
    <w:p w14:paraId="02BF8D16" w14:textId="77777777" w:rsidR="00161067" w:rsidRDefault="00161067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970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5734"/>
    </w:tblGrid>
    <w:tr w:rsidR="00E5774E" w14:paraId="4CA05C9C" w14:textId="77777777" w:rsidTr="00937528">
      <w:tc>
        <w:tcPr>
          <w:tcW w:w="236" w:type="dxa"/>
        </w:tcPr>
        <w:p w14:paraId="52B2FCC6" w14:textId="77777777" w:rsidR="00E5774E" w:rsidRDefault="00E5774E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734" w:type="dxa"/>
        </w:tcPr>
        <w:p w14:paraId="37980FAC" w14:textId="77777777" w:rsidR="00E5774E" w:rsidRPr="009D1C09" w:rsidRDefault="00E5774E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5F9E07DC" w14:textId="77777777" w:rsidR="00E5774E" w:rsidRDefault="00E5774E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3F0DB6C5" w14:textId="77777777" w:rsidR="00E5774E" w:rsidRDefault="00E577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59C"/>
    <w:multiLevelType w:val="multilevel"/>
    <w:tmpl w:val="63C85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47211A"/>
    <w:multiLevelType w:val="multilevel"/>
    <w:tmpl w:val="19F4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DD19CA"/>
    <w:multiLevelType w:val="multilevel"/>
    <w:tmpl w:val="3676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F3692E"/>
    <w:multiLevelType w:val="multilevel"/>
    <w:tmpl w:val="A3F2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346CF2"/>
    <w:multiLevelType w:val="multilevel"/>
    <w:tmpl w:val="919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4461BC"/>
    <w:multiLevelType w:val="multilevel"/>
    <w:tmpl w:val="6470B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4A1984"/>
    <w:multiLevelType w:val="multilevel"/>
    <w:tmpl w:val="075E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E83FFD"/>
    <w:multiLevelType w:val="multilevel"/>
    <w:tmpl w:val="0F384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318AC"/>
    <w:multiLevelType w:val="multilevel"/>
    <w:tmpl w:val="4BCA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A2415D"/>
    <w:multiLevelType w:val="multilevel"/>
    <w:tmpl w:val="AE6A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E543D"/>
    <w:multiLevelType w:val="multilevel"/>
    <w:tmpl w:val="F4AC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BC228C"/>
    <w:multiLevelType w:val="multilevel"/>
    <w:tmpl w:val="16D0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A37395"/>
    <w:multiLevelType w:val="multilevel"/>
    <w:tmpl w:val="CAA4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0DB5290"/>
    <w:multiLevelType w:val="multilevel"/>
    <w:tmpl w:val="6BAA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836C5B"/>
    <w:multiLevelType w:val="multilevel"/>
    <w:tmpl w:val="458A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506642"/>
    <w:multiLevelType w:val="multilevel"/>
    <w:tmpl w:val="A39AD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E4F42F8"/>
    <w:multiLevelType w:val="multilevel"/>
    <w:tmpl w:val="EA042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1D85983"/>
    <w:multiLevelType w:val="multilevel"/>
    <w:tmpl w:val="8F38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0D60CF4"/>
    <w:multiLevelType w:val="multilevel"/>
    <w:tmpl w:val="1E283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6D2559"/>
    <w:multiLevelType w:val="multilevel"/>
    <w:tmpl w:val="F55A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620BA7"/>
    <w:multiLevelType w:val="multilevel"/>
    <w:tmpl w:val="80DC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C1F79BD"/>
    <w:multiLevelType w:val="multilevel"/>
    <w:tmpl w:val="3EB6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DA6230C"/>
    <w:multiLevelType w:val="multilevel"/>
    <w:tmpl w:val="5818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1150581">
    <w:abstractNumId w:val="6"/>
  </w:num>
  <w:num w:numId="2" w16cid:durableId="2132824688">
    <w:abstractNumId w:val="9"/>
  </w:num>
  <w:num w:numId="3" w16cid:durableId="1136871955">
    <w:abstractNumId w:val="1"/>
  </w:num>
  <w:num w:numId="4" w16cid:durableId="693507323">
    <w:abstractNumId w:val="11"/>
  </w:num>
  <w:num w:numId="5" w16cid:durableId="1983458588">
    <w:abstractNumId w:val="3"/>
  </w:num>
  <w:num w:numId="6" w16cid:durableId="777408216">
    <w:abstractNumId w:val="18"/>
  </w:num>
  <w:num w:numId="7" w16cid:durableId="579677233">
    <w:abstractNumId w:val="4"/>
  </w:num>
  <w:num w:numId="8" w16cid:durableId="1145703398">
    <w:abstractNumId w:val="8"/>
  </w:num>
  <w:num w:numId="9" w16cid:durableId="415202896">
    <w:abstractNumId w:val="12"/>
  </w:num>
  <w:num w:numId="10" w16cid:durableId="370108147">
    <w:abstractNumId w:val="21"/>
  </w:num>
  <w:num w:numId="11" w16cid:durableId="1926449511">
    <w:abstractNumId w:val="14"/>
  </w:num>
  <w:num w:numId="12" w16cid:durableId="668866970">
    <w:abstractNumId w:val="15"/>
  </w:num>
  <w:num w:numId="13" w16cid:durableId="1882326827">
    <w:abstractNumId w:val="10"/>
  </w:num>
  <w:num w:numId="14" w16cid:durableId="468978908">
    <w:abstractNumId w:val="5"/>
  </w:num>
  <w:num w:numId="15" w16cid:durableId="1683049295">
    <w:abstractNumId w:val="7"/>
  </w:num>
  <w:num w:numId="16" w16cid:durableId="1134447437">
    <w:abstractNumId w:val="17"/>
  </w:num>
  <w:num w:numId="17" w16cid:durableId="613288444">
    <w:abstractNumId w:val="0"/>
  </w:num>
  <w:num w:numId="18" w16cid:durableId="487214568">
    <w:abstractNumId w:val="19"/>
  </w:num>
  <w:num w:numId="19" w16cid:durableId="1993678578">
    <w:abstractNumId w:val="2"/>
  </w:num>
  <w:num w:numId="20" w16cid:durableId="584189764">
    <w:abstractNumId w:val="22"/>
  </w:num>
  <w:num w:numId="21" w16cid:durableId="1681856444">
    <w:abstractNumId w:val="16"/>
  </w:num>
  <w:num w:numId="22" w16cid:durableId="803041780">
    <w:abstractNumId w:val="13"/>
  </w:num>
  <w:num w:numId="23" w16cid:durableId="11071231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13472"/>
    <w:rsid w:val="00014A36"/>
    <w:rsid w:val="00020852"/>
    <w:rsid w:val="0002451E"/>
    <w:rsid w:val="00053573"/>
    <w:rsid w:val="00054037"/>
    <w:rsid w:val="000636F4"/>
    <w:rsid w:val="000679C0"/>
    <w:rsid w:val="000923AE"/>
    <w:rsid w:val="000C3E07"/>
    <w:rsid w:val="000C5399"/>
    <w:rsid w:val="000D46C2"/>
    <w:rsid w:val="000E1617"/>
    <w:rsid w:val="000F4AF1"/>
    <w:rsid w:val="000F737C"/>
    <w:rsid w:val="001149A1"/>
    <w:rsid w:val="00116429"/>
    <w:rsid w:val="00116F7B"/>
    <w:rsid w:val="0013462C"/>
    <w:rsid w:val="00136635"/>
    <w:rsid w:val="00144979"/>
    <w:rsid w:val="00161067"/>
    <w:rsid w:val="00195B60"/>
    <w:rsid w:val="001960D8"/>
    <w:rsid w:val="001B30BD"/>
    <w:rsid w:val="001D7037"/>
    <w:rsid w:val="001E21AB"/>
    <w:rsid w:val="001F1D75"/>
    <w:rsid w:val="002017E1"/>
    <w:rsid w:val="00202EFA"/>
    <w:rsid w:val="00214152"/>
    <w:rsid w:val="0021493B"/>
    <w:rsid w:val="002317E6"/>
    <w:rsid w:val="0023230D"/>
    <w:rsid w:val="00243BC5"/>
    <w:rsid w:val="00253F3B"/>
    <w:rsid w:val="002628CC"/>
    <w:rsid w:val="00270926"/>
    <w:rsid w:val="002921A2"/>
    <w:rsid w:val="002A4369"/>
    <w:rsid w:val="002B3974"/>
    <w:rsid w:val="002B471B"/>
    <w:rsid w:val="002B6A67"/>
    <w:rsid w:val="002E13A3"/>
    <w:rsid w:val="00302C65"/>
    <w:rsid w:val="00307453"/>
    <w:rsid w:val="00313149"/>
    <w:rsid w:val="00313C94"/>
    <w:rsid w:val="003208FF"/>
    <w:rsid w:val="00324292"/>
    <w:rsid w:val="003242F7"/>
    <w:rsid w:val="00331193"/>
    <w:rsid w:val="00333933"/>
    <w:rsid w:val="003370D8"/>
    <w:rsid w:val="00352B73"/>
    <w:rsid w:val="00356ED2"/>
    <w:rsid w:val="0036205F"/>
    <w:rsid w:val="00362681"/>
    <w:rsid w:val="003672DE"/>
    <w:rsid w:val="0037359B"/>
    <w:rsid w:val="00387EFE"/>
    <w:rsid w:val="00394CDB"/>
    <w:rsid w:val="003A325B"/>
    <w:rsid w:val="003A701D"/>
    <w:rsid w:val="003B51B0"/>
    <w:rsid w:val="003C0927"/>
    <w:rsid w:val="003D061A"/>
    <w:rsid w:val="003F0054"/>
    <w:rsid w:val="003F7103"/>
    <w:rsid w:val="00404771"/>
    <w:rsid w:val="004119DD"/>
    <w:rsid w:val="004179C3"/>
    <w:rsid w:val="00420DA9"/>
    <w:rsid w:val="004412C3"/>
    <w:rsid w:val="004455BC"/>
    <w:rsid w:val="00462365"/>
    <w:rsid w:val="00476EAF"/>
    <w:rsid w:val="00482EB6"/>
    <w:rsid w:val="004871DC"/>
    <w:rsid w:val="004A3E6B"/>
    <w:rsid w:val="004C2085"/>
    <w:rsid w:val="004E07C2"/>
    <w:rsid w:val="0050319A"/>
    <w:rsid w:val="00505F6E"/>
    <w:rsid w:val="00506FD1"/>
    <w:rsid w:val="005228EE"/>
    <w:rsid w:val="0054261B"/>
    <w:rsid w:val="00553CE0"/>
    <w:rsid w:val="00566656"/>
    <w:rsid w:val="00572A2A"/>
    <w:rsid w:val="00575247"/>
    <w:rsid w:val="00594F68"/>
    <w:rsid w:val="005A2308"/>
    <w:rsid w:val="005C4207"/>
    <w:rsid w:val="005D4306"/>
    <w:rsid w:val="00604FF6"/>
    <w:rsid w:val="00616CB4"/>
    <w:rsid w:val="006322C3"/>
    <w:rsid w:val="00642B97"/>
    <w:rsid w:val="00642C86"/>
    <w:rsid w:val="006657DF"/>
    <w:rsid w:val="006907F7"/>
    <w:rsid w:val="006A1673"/>
    <w:rsid w:val="006A2499"/>
    <w:rsid w:val="006A2823"/>
    <w:rsid w:val="006B0482"/>
    <w:rsid w:val="006C5EEA"/>
    <w:rsid w:val="006D79D4"/>
    <w:rsid w:val="006E5EA8"/>
    <w:rsid w:val="0070582C"/>
    <w:rsid w:val="0072222C"/>
    <w:rsid w:val="00722366"/>
    <w:rsid w:val="00743251"/>
    <w:rsid w:val="007534EC"/>
    <w:rsid w:val="0075443D"/>
    <w:rsid w:val="00761C60"/>
    <w:rsid w:val="00766531"/>
    <w:rsid w:val="00770BA8"/>
    <w:rsid w:val="00776D75"/>
    <w:rsid w:val="00790752"/>
    <w:rsid w:val="007A109D"/>
    <w:rsid w:val="007A2A10"/>
    <w:rsid w:val="007A377C"/>
    <w:rsid w:val="007B4CA9"/>
    <w:rsid w:val="007C1534"/>
    <w:rsid w:val="007D74F4"/>
    <w:rsid w:val="007D7D3A"/>
    <w:rsid w:val="007E1811"/>
    <w:rsid w:val="007E5B00"/>
    <w:rsid w:val="00805C6E"/>
    <w:rsid w:val="00817A91"/>
    <w:rsid w:val="00824ECC"/>
    <w:rsid w:val="00831F64"/>
    <w:rsid w:val="00841717"/>
    <w:rsid w:val="008472FB"/>
    <w:rsid w:val="008547D6"/>
    <w:rsid w:val="008752D3"/>
    <w:rsid w:val="00877CF5"/>
    <w:rsid w:val="00880644"/>
    <w:rsid w:val="008F2146"/>
    <w:rsid w:val="008F270C"/>
    <w:rsid w:val="008F46B9"/>
    <w:rsid w:val="008F6D64"/>
    <w:rsid w:val="00937528"/>
    <w:rsid w:val="00944437"/>
    <w:rsid w:val="00944C84"/>
    <w:rsid w:val="00956450"/>
    <w:rsid w:val="00956E99"/>
    <w:rsid w:val="00962D3E"/>
    <w:rsid w:val="009726A5"/>
    <w:rsid w:val="00987E2E"/>
    <w:rsid w:val="00996B06"/>
    <w:rsid w:val="009A07E4"/>
    <w:rsid w:val="009A1AAE"/>
    <w:rsid w:val="009A6555"/>
    <w:rsid w:val="009B4697"/>
    <w:rsid w:val="009B7510"/>
    <w:rsid w:val="009D1C09"/>
    <w:rsid w:val="009D6380"/>
    <w:rsid w:val="009F0574"/>
    <w:rsid w:val="00A03FC4"/>
    <w:rsid w:val="00A13DC6"/>
    <w:rsid w:val="00A42116"/>
    <w:rsid w:val="00A50AA9"/>
    <w:rsid w:val="00A566E7"/>
    <w:rsid w:val="00A614DE"/>
    <w:rsid w:val="00A61E70"/>
    <w:rsid w:val="00A77369"/>
    <w:rsid w:val="00AA5F82"/>
    <w:rsid w:val="00AB21E6"/>
    <w:rsid w:val="00AD11B8"/>
    <w:rsid w:val="00AD7E44"/>
    <w:rsid w:val="00AF4F23"/>
    <w:rsid w:val="00AF78B2"/>
    <w:rsid w:val="00B04763"/>
    <w:rsid w:val="00B13822"/>
    <w:rsid w:val="00B361B7"/>
    <w:rsid w:val="00B4203C"/>
    <w:rsid w:val="00B53D65"/>
    <w:rsid w:val="00B7274E"/>
    <w:rsid w:val="00B774F8"/>
    <w:rsid w:val="00B81469"/>
    <w:rsid w:val="00BC1794"/>
    <w:rsid w:val="00BF526F"/>
    <w:rsid w:val="00C07853"/>
    <w:rsid w:val="00C13B3B"/>
    <w:rsid w:val="00C4353C"/>
    <w:rsid w:val="00C544FA"/>
    <w:rsid w:val="00C633B2"/>
    <w:rsid w:val="00C855BB"/>
    <w:rsid w:val="00CA354A"/>
    <w:rsid w:val="00CA445C"/>
    <w:rsid w:val="00CB0D16"/>
    <w:rsid w:val="00CB31A2"/>
    <w:rsid w:val="00CB610A"/>
    <w:rsid w:val="00CD6550"/>
    <w:rsid w:val="00CE4218"/>
    <w:rsid w:val="00CF0AE9"/>
    <w:rsid w:val="00D052D1"/>
    <w:rsid w:val="00D168AD"/>
    <w:rsid w:val="00D176F5"/>
    <w:rsid w:val="00D2189C"/>
    <w:rsid w:val="00D35E68"/>
    <w:rsid w:val="00D449B6"/>
    <w:rsid w:val="00D454DE"/>
    <w:rsid w:val="00D91C33"/>
    <w:rsid w:val="00D933EA"/>
    <w:rsid w:val="00DA17D2"/>
    <w:rsid w:val="00DB0CC7"/>
    <w:rsid w:val="00DC5B64"/>
    <w:rsid w:val="00DD3D3C"/>
    <w:rsid w:val="00DD442A"/>
    <w:rsid w:val="00DD489E"/>
    <w:rsid w:val="00DD5FEA"/>
    <w:rsid w:val="00DE3E2A"/>
    <w:rsid w:val="00E02D18"/>
    <w:rsid w:val="00E11369"/>
    <w:rsid w:val="00E43F6B"/>
    <w:rsid w:val="00E47D68"/>
    <w:rsid w:val="00E5330E"/>
    <w:rsid w:val="00E56CD6"/>
    <w:rsid w:val="00E5774E"/>
    <w:rsid w:val="00E93447"/>
    <w:rsid w:val="00E9584E"/>
    <w:rsid w:val="00EB3504"/>
    <w:rsid w:val="00EB6734"/>
    <w:rsid w:val="00EB7573"/>
    <w:rsid w:val="00EC32ED"/>
    <w:rsid w:val="00EC556D"/>
    <w:rsid w:val="00ED50A5"/>
    <w:rsid w:val="00EE73FB"/>
    <w:rsid w:val="00F061EA"/>
    <w:rsid w:val="00F142B0"/>
    <w:rsid w:val="00F16675"/>
    <w:rsid w:val="00F2353C"/>
    <w:rsid w:val="00F31DDF"/>
    <w:rsid w:val="00F3238C"/>
    <w:rsid w:val="00F3558C"/>
    <w:rsid w:val="00F46DDB"/>
    <w:rsid w:val="00F51440"/>
    <w:rsid w:val="00F6404F"/>
    <w:rsid w:val="00F67A63"/>
    <w:rsid w:val="00FC3255"/>
    <w:rsid w:val="00FC5E9E"/>
    <w:rsid w:val="00FC6B87"/>
    <w:rsid w:val="00FC6EB3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character" w:styleId="Mentionnonrsolue">
    <w:name w:val="Unresolved Mention"/>
    <w:basedOn w:val="Policepardfaut"/>
    <w:uiPriority w:val="99"/>
    <w:semiHidden/>
    <w:unhideWhenUsed/>
    <w:rsid w:val="00D176F5"/>
    <w:rPr>
      <w:color w:val="605E5C"/>
      <w:shd w:val="clear" w:color="auto" w:fill="E1DFDD"/>
    </w:rPr>
  </w:style>
  <w:style w:type="character" w:customStyle="1" w:styleId="tabchar">
    <w:name w:val="tabchar"/>
    <w:basedOn w:val="Policepardfaut"/>
    <w:rsid w:val="00214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9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0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25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2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0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1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1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9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84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3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3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3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8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9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9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18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4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3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7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4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8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5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94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6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6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0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9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7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4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7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2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2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3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1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3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1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0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3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2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5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40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1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3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0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0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35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4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0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99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70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2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83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3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8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7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9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9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1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0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6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8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9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6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4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3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5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7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0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7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0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2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2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9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3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5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3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8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5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1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5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0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1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6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9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9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86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62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42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22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2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1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5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49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49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9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0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4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7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6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3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0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3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1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6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5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6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90D8-C55D-4759-8B6C-1C45DBABDAEB}">
  <ds:schemaRefs>
    <ds:schemaRef ds:uri="http://schemas.microsoft.com/office/2006/documentManagement/types"/>
    <ds:schemaRef ds:uri="http://www.w3.org/XML/1998/namespace"/>
    <ds:schemaRef ds:uri="1db46746-4a49-4b26-ac44-92e91f8be51f"/>
    <ds:schemaRef ds:uri="http://schemas.openxmlformats.org/package/2006/metadata/core-properties"/>
    <ds:schemaRef ds:uri="http://purl.org/dc/dcmitype/"/>
    <ds:schemaRef ds:uri="http://purl.org/dc/terms/"/>
    <ds:schemaRef ds:uri="7aa57037-ac31-4b49-a37c-7c1c483d06e5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1082FB0-6782-42D8-8CBE-356045AE8F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Cegep de Jonquiere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18</cp:revision>
  <dcterms:created xsi:type="dcterms:W3CDTF">2025-07-31T18:26:00Z</dcterms:created>
  <dcterms:modified xsi:type="dcterms:W3CDTF">2026-06-08T17:49:00Z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70100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