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51A613" w14:textId="2CEFB210" w:rsidR="005930FC" w:rsidRPr="00CD6550" w:rsidRDefault="00724DC4" w:rsidP="005930F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9266" behindDoc="1" locked="0" layoutInCell="1" allowOverlap="1" wp14:anchorId="1DAAEBE4" wp14:editId="69550F1F">
            <wp:simplePos x="0" y="0"/>
            <wp:positionH relativeFrom="margin">
              <wp:align>right</wp:align>
            </wp:positionH>
            <wp:positionV relativeFrom="paragraph">
              <wp:posOffset>-634180</wp:posOffset>
            </wp:positionV>
            <wp:extent cx="1999615" cy="1213485"/>
            <wp:effectExtent l="0" t="0" r="635" b="5715"/>
            <wp:wrapNone/>
            <wp:docPr id="561044690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5D0EC0" w14:textId="4B6B9DEB" w:rsidR="005930FC" w:rsidRDefault="000C7F61" w:rsidP="005930F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0D126830" wp14:editId="39E09917">
            <wp:simplePos x="0" y="0"/>
            <wp:positionH relativeFrom="column">
              <wp:posOffset>-820595</wp:posOffset>
            </wp:positionH>
            <wp:positionV relativeFrom="paragraph">
              <wp:posOffset>2953140</wp:posOffset>
            </wp:positionV>
            <wp:extent cx="7379970" cy="46944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970" cy="469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45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B00CB03" wp14:editId="4D8ED088">
                <wp:simplePos x="0" y="0"/>
                <wp:positionH relativeFrom="column">
                  <wp:posOffset>-42147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39128A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3288E910" w14:textId="77777777" w:rsidR="005930FC" w:rsidRDefault="005930FC" w:rsidP="005930F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00CB03" id="Rectangle : coins arrondis 7" o:spid="_x0000_s1026" style="position:absolute;margin-left:-3.3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" fillcolor="black [3213]" strokecolor="#030e13 [484]" strokeweight="1pt">
                <v:stroke joinstyle="miter"/>
                <v:textbox>
                  <w:txbxContent>
                    <w:p w14:paraId="1239128A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3288E910" w14:textId="77777777" w:rsidR="005930FC" w:rsidRDefault="005930FC" w:rsidP="005930FC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9A14F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5A1560CE" wp14:editId="7A961B8E">
                <wp:simplePos x="0" y="0"/>
                <wp:positionH relativeFrom="column">
                  <wp:posOffset>-123617</wp:posOffset>
                </wp:positionH>
                <wp:positionV relativeFrom="paragraph">
                  <wp:posOffset>239410</wp:posOffset>
                </wp:positionV>
                <wp:extent cx="3997842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97842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C9C2BF" w14:textId="3081B28C" w:rsidR="005930FC" w:rsidRPr="00F7728A" w:rsidRDefault="005930FC" w:rsidP="005930FC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ÉDUCATION À L’ENFANCE </w:t>
                            </w:r>
                          </w:p>
                          <w:p w14:paraId="3240CC7D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F1AC9A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4777DF1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172752E8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AA44547" w14:textId="77777777" w:rsidR="005930FC" w:rsidRPr="001504E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7F4F5D6" w14:textId="77777777" w:rsidR="009A14F6" w:rsidRDefault="009A14F6" w:rsidP="005930F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</w:p>
                          <w:p w14:paraId="1E344134" w14:textId="77777777" w:rsidR="00F145FD" w:rsidRPr="00F145FD" w:rsidRDefault="00F145FD" w:rsidP="00F145FD"/>
                          <w:p w14:paraId="5E03D90E" w14:textId="2326F0EA" w:rsidR="005930FC" w:rsidRPr="006718C4" w:rsidRDefault="009A14F6" w:rsidP="005930F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9A14F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Outils de réussite en enseignement supérieur</w:t>
                            </w:r>
                          </w:p>
                          <w:p w14:paraId="37AA966D" w14:textId="77777777" w:rsidR="005930FC" w:rsidRDefault="005930FC" w:rsidP="005930FC"/>
                          <w:p w14:paraId="26599636" w14:textId="77777777" w:rsidR="005930FC" w:rsidRDefault="005930FC" w:rsidP="005930FC"/>
                          <w:p w14:paraId="55E45B73" w14:textId="77777777" w:rsidR="005930FC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34952FB5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5A53FFEE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638E2ABF" w14:textId="77777777" w:rsidR="005930FC" w:rsidRPr="00F41955" w:rsidRDefault="005930FC" w:rsidP="005930F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178F484E" w14:textId="73EA61A2" w:rsidR="005930FC" w:rsidRPr="00232EAE" w:rsidRDefault="0052782D" w:rsidP="005930FC">
                            <w:r w:rsidRPr="0052782D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À la découverte d'un plan de cours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1560CE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7" type="#_x0000_t202" style="position:absolute;margin-left:-9.75pt;margin-top:18.85pt;width:314.8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" filled="f" stroked="f">
                <v:textbox>
                  <w:txbxContent>
                    <w:p w14:paraId="17C9C2BF" w14:textId="3081B28C" w:rsidR="005930FC" w:rsidRPr="00F7728A" w:rsidRDefault="005930FC" w:rsidP="005930FC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ÉDUCATION À L’ENFANCE </w:t>
                      </w:r>
                    </w:p>
                    <w:p w14:paraId="3240CC7D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F1AC9A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4777DF1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172752E8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AA44547" w14:textId="77777777" w:rsidR="005930FC" w:rsidRPr="001504E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7F4F5D6" w14:textId="77777777" w:rsidR="009A14F6" w:rsidRDefault="009A14F6" w:rsidP="005930F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</w:p>
                    <w:p w14:paraId="1E344134" w14:textId="77777777" w:rsidR="00F145FD" w:rsidRPr="00F145FD" w:rsidRDefault="00F145FD" w:rsidP="00F145FD"/>
                    <w:p w14:paraId="5E03D90E" w14:textId="2326F0EA" w:rsidR="005930FC" w:rsidRPr="006718C4" w:rsidRDefault="009A14F6" w:rsidP="005930F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9A14F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Outils de réussite en enseignement supérieur</w:t>
                      </w:r>
                    </w:p>
                    <w:p w14:paraId="37AA966D" w14:textId="77777777" w:rsidR="005930FC" w:rsidRDefault="005930FC" w:rsidP="005930FC"/>
                    <w:p w14:paraId="26599636" w14:textId="77777777" w:rsidR="005930FC" w:rsidRDefault="005930FC" w:rsidP="005930FC"/>
                    <w:p w14:paraId="55E45B73" w14:textId="77777777" w:rsidR="005930FC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34952FB5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5A53FFEE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638E2ABF" w14:textId="77777777" w:rsidR="005930FC" w:rsidRPr="00F41955" w:rsidRDefault="005930FC" w:rsidP="005930F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178F484E" w14:textId="73EA61A2" w:rsidR="005930FC" w:rsidRPr="00232EAE" w:rsidRDefault="0052782D" w:rsidP="005930FC">
                      <w:r w:rsidRPr="0052782D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À la découverte d'un plan de cours</w:t>
                      </w:r>
                    </w:p>
                  </w:txbxContent>
                </v:textbox>
              </v:shape>
            </w:pict>
          </mc:Fallback>
        </mc:AlternateContent>
      </w:r>
      <w:r w:rsidR="005930FC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90BD282" w14:textId="77777777" w:rsidR="005930FC" w:rsidRPr="00CD6550" w:rsidRDefault="005930FC" w:rsidP="005930FC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4DB724C3" w14:textId="54CD781F" w:rsidR="00397E20" w:rsidRDefault="00397E20" w:rsidP="00981006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533EEE4A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vise à </w:t>
      </w:r>
      <w:r w:rsidR="7C38F743" w:rsidRPr="533EEE4A">
        <w:rPr>
          <w:rFonts w:ascii="Century Gothic" w:eastAsia="Aptos" w:hAnsi="Century Gothic" w:cs="Times New Roman"/>
          <w:color w:val="auto"/>
          <w:sz w:val="24"/>
          <w:szCs w:val="24"/>
        </w:rPr>
        <w:t xml:space="preserve">soutenir votre capacité à </w:t>
      </w:r>
      <w:r w:rsidR="006B2186" w:rsidRPr="533EEE4A">
        <w:rPr>
          <w:rFonts w:ascii="Century Gothic" w:eastAsia="Aptos" w:hAnsi="Century Gothic" w:cs="Times New Roman"/>
          <w:color w:val="auto"/>
          <w:sz w:val="24"/>
          <w:szCs w:val="24"/>
        </w:rPr>
        <w:t xml:space="preserve">vous approprier </w:t>
      </w:r>
      <w:r w:rsidRPr="533EEE4A">
        <w:rPr>
          <w:rFonts w:ascii="Century Gothic" w:eastAsia="Aptos" w:hAnsi="Century Gothic" w:cs="Times New Roman"/>
          <w:color w:val="auto"/>
          <w:sz w:val="24"/>
          <w:szCs w:val="24"/>
        </w:rPr>
        <w:t>rapidement les éléments clés d</w:t>
      </w:r>
      <w:r w:rsidR="2C9B456F" w:rsidRPr="533EEE4A">
        <w:rPr>
          <w:rFonts w:ascii="Century Gothic" w:eastAsia="Aptos" w:hAnsi="Century Gothic" w:cs="Times New Roman"/>
          <w:color w:val="auto"/>
          <w:sz w:val="24"/>
          <w:szCs w:val="24"/>
        </w:rPr>
        <w:t>’</w:t>
      </w:r>
      <w:r w:rsidRPr="533EEE4A">
        <w:rPr>
          <w:rFonts w:ascii="Century Gothic" w:eastAsia="Aptos" w:hAnsi="Century Gothic" w:cs="Times New Roman"/>
          <w:color w:val="auto"/>
          <w:sz w:val="24"/>
          <w:szCs w:val="24"/>
        </w:rPr>
        <w:t>u</w:t>
      </w:r>
      <w:r w:rsidR="4D9599F2" w:rsidRPr="533EEE4A">
        <w:rPr>
          <w:rFonts w:ascii="Century Gothic" w:eastAsia="Aptos" w:hAnsi="Century Gothic" w:cs="Times New Roman"/>
          <w:color w:val="auto"/>
          <w:sz w:val="24"/>
          <w:szCs w:val="24"/>
        </w:rPr>
        <w:t>n</w:t>
      </w:r>
      <w:r w:rsidRPr="533EEE4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plan de cours et </w:t>
      </w:r>
      <w:r w:rsidR="66C9E327" w:rsidRPr="533EEE4A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</w:t>
      </w:r>
      <w:r w:rsidRPr="533EEE4A">
        <w:rPr>
          <w:rFonts w:ascii="Century Gothic" w:eastAsia="Aptos" w:hAnsi="Century Gothic" w:cs="Times New Roman"/>
          <w:color w:val="auto"/>
          <w:sz w:val="24"/>
          <w:szCs w:val="24"/>
        </w:rPr>
        <w:t xml:space="preserve">organiser efficacement </w:t>
      </w:r>
      <w:r w:rsidR="006B2186" w:rsidRPr="533EEE4A">
        <w:rPr>
          <w:rFonts w:ascii="Century Gothic" w:eastAsia="Aptos" w:hAnsi="Century Gothic" w:cs="Times New Roman"/>
          <w:color w:val="auto"/>
          <w:sz w:val="24"/>
          <w:szCs w:val="24"/>
        </w:rPr>
        <w:t xml:space="preserve">votre </w:t>
      </w:r>
      <w:r w:rsidRPr="533EEE4A">
        <w:rPr>
          <w:rFonts w:ascii="Century Gothic" w:eastAsia="Aptos" w:hAnsi="Century Gothic" w:cs="Times New Roman"/>
          <w:color w:val="auto"/>
          <w:sz w:val="24"/>
          <w:szCs w:val="24"/>
        </w:rPr>
        <w:t xml:space="preserve">agenda personnel et </w:t>
      </w:r>
      <w:r w:rsidR="006B2186" w:rsidRPr="533EEE4A">
        <w:rPr>
          <w:rFonts w:ascii="Century Gothic" w:eastAsia="Aptos" w:hAnsi="Century Gothic" w:cs="Times New Roman"/>
          <w:color w:val="auto"/>
          <w:sz w:val="24"/>
          <w:szCs w:val="24"/>
        </w:rPr>
        <w:t xml:space="preserve">votre </w:t>
      </w:r>
      <w:r w:rsidRPr="533EEE4A">
        <w:rPr>
          <w:rFonts w:ascii="Century Gothic" w:eastAsia="Aptos" w:hAnsi="Century Gothic" w:cs="Times New Roman"/>
          <w:color w:val="auto"/>
          <w:sz w:val="24"/>
          <w:szCs w:val="24"/>
        </w:rPr>
        <w:t xml:space="preserve">horaire en collaboration avec </w:t>
      </w:r>
      <w:r w:rsidR="006B2186" w:rsidRPr="533EEE4A">
        <w:rPr>
          <w:rFonts w:ascii="Century Gothic" w:eastAsia="Aptos" w:hAnsi="Century Gothic" w:cs="Times New Roman"/>
          <w:color w:val="auto"/>
          <w:sz w:val="24"/>
          <w:szCs w:val="24"/>
        </w:rPr>
        <w:t xml:space="preserve">vos </w:t>
      </w:r>
      <w:r w:rsidRPr="533EEE4A">
        <w:rPr>
          <w:rFonts w:ascii="Century Gothic" w:eastAsia="Aptos" w:hAnsi="Century Gothic" w:cs="Times New Roman"/>
          <w:color w:val="auto"/>
          <w:sz w:val="24"/>
          <w:szCs w:val="24"/>
        </w:rPr>
        <w:t xml:space="preserve">pairs. </w:t>
      </w:r>
    </w:p>
    <w:p w14:paraId="39EB453B" w14:textId="2E3F4E9A" w:rsidR="005930FC" w:rsidRPr="00F7728A" w:rsidRDefault="005930FC" w:rsidP="00981006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 xml:space="preserve">Consigne générale </w:t>
      </w:r>
    </w:p>
    <w:p w14:paraId="603E0A70" w14:textId="7DFA5AB3" w:rsidR="00B91168" w:rsidRDefault="000768DB" w:rsidP="00981006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3A8A2F09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Analysez une section d’un plan de cours afin d’en faire ressortir les éléments les plus importants </w:t>
      </w:r>
      <w:r w:rsidR="00765B45" w:rsidRPr="3A8A2F09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pour compléter </w:t>
      </w:r>
      <w:r w:rsidR="68220EBE" w:rsidRPr="3A8A2F09">
        <w:rPr>
          <w:rFonts w:ascii="Century Gothic" w:eastAsiaTheme="minorEastAsia" w:hAnsi="Century Gothic" w:cstheme="minorBidi"/>
          <w:color w:val="auto"/>
          <w:sz w:val="24"/>
          <w:szCs w:val="24"/>
        </w:rPr>
        <w:t>votre</w:t>
      </w:r>
      <w:r w:rsidR="00765B45" w:rsidRPr="3A8A2F09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agenda personnel.</w:t>
      </w:r>
    </w:p>
    <w:p w14:paraId="4DD80C68" w14:textId="5022C074" w:rsidR="005930FC" w:rsidRPr="00CD6550" w:rsidRDefault="005930FC" w:rsidP="00981006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7460D7AE" w14:textId="77777777" w:rsidR="005930FC" w:rsidRDefault="005930FC" w:rsidP="00981006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7A93999E" w14:textId="51160A4B" w:rsidR="007930F7" w:rsidRPr="007930F7" w:rsidRDefault="00765B45" w:rsidP="00981006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3A8A2F09">
        <w:rPr>
          <w:rFonts w:ascii="Century Gothic" w:hAnsi="Century Gothic"/>
          <w:sz w:val="24"/>
          <w:szCs w:val="24"/>
        </w:rPr>
        <w:t xml:space="preserve">En sous-groupe, </w:t>
      </w:r>
      <w:r w:rsidR="007930F7" w:rsidRPr="3A8A2F09">
        <w:rPr>
          <w:rFonts w:ascii="Century Gothic" w:hAnsi="Century Gothic"/>
          <w:sz w:val="24"/>
          <w:szCs w:val="24"/>
        </w:rPr>
        <w:t>li</w:t>
      </w:r>
      <w:r w:rsidRPr="3A8A2F09">
        <w:rPr>
          <w:rFonts w:ascii="Century Gothic" w:hAnsi="Century Gothic"/>
          <w:sz w:val="24"/>
          <w:szCs w:val="24"/>
        </w:rPr>
        <w:t>sez</w:t>
      </w:r>
      <w:r w:rsidR="007930F7" w:rsidRPr="3A8A2F09">
        <w:rPr>
          <w:rFonts w:ascii="Century Gothic" w:hAnsi="Century Gothic"/>
          <w:sz w:val="24"/>
          <w:szCs w:val="24"/>
        </w:rPr>
        <w:t xml:space="preserve"> </w:t>
      </w:r>
      <w:r w:rsidRPr="3A8A2F09">
        <w:rPr>
          <w:rFonts w:ascii="Century Gothic" w:hAnsi="Century Gothic"/>
          <w:sz w:val="24"/>
          <w:szCs w:val="24"/>
        </w:rPr>
        <w:t>les</w:t>
      </w:r>
      <w:r w:rsidR="73AD1978" w:rsidRPr="3A8A2F09">
        <w:rPr>
          <w:rFonts w:ascii="Century Gothic" w:hAnsi="Century Gothic"/>
          <w:sz w:val="24"/>
          <w:szCs w:val="24"/>
        </w:rPr>
        <w:t xml:space="preserve"> </w:t>
      </w:r>
      <w:r w:rsidR="007930F7" w:rsidRPr="3A8A2F09">
        <w:rPr>
          <w:rFonts w:ascii="Century Gothic" w:hAnsi="Century Gothic"/>
          <w:sz w:val="24"/>
          <w:szCs w:val="24"/>
        </w:rPr>
        <w:t xml:space="preserve">pages du plan de cours qui </w:t>
      </w:r>
      <w:r w:rsidRPr="3A8A2F09">
        <w:rPr>
          <w:rFonts w:ascii="Century Gothic" w:hAnsi="Century Gothic"/>
          <w:sz w:val="24"/>
          <w:szCs w:val="24"/>
        </w:rPr>
        <w:t>vous ont été</w:t>
      </w:r>
      <w:r w:rsidR="007930F7" w:rsidRPr="3A8A2F09">
        <w:rPr>
          <w:rFonts w:ascii="Century Gothic" w:hAnsi="Century Gothic"/>
          <w:sz w:val="24"/>
          <w:szCs w:val="24"/>
        </w:rPr>
        <w:t xml:space="preserve"> attribuées </w:t>
      </w:r>
      <w:r w:rsidR="009A27AA">
        <w:rPr>
          <w:rFonts w:ascii="Century Gothic" w:hAnsi="Century Gothic"/>
          <w:sz w:val="24"/>
          <w:szCs w:val="24"/>
        </w:rPr>
        <w:br/>
      </w:r>
      <w:r w:rsidR="007930F7" w:rsidRPr="3A8A2F09">
        <w:rPr>
          <w:rFonts w:ascii="Century Gothic" w:hAnsi="Century Gothic"/>
          <w:sz w:val="24"/>
          <w:szCs w:val="24"/>
        </w:rPr>
        <w:t>et sélectionne</w:t>
      </w:r>
      <w:r w:rsidRPr="3A8A2F09">
        <w:rPr>
          <w:rFonts w:ascii="Century Gothic" w:hAnsi="Century Gothic"/>
          <w:sz w:val="24"/>
          <w:szCs w:val="24"/>
        </w:rPr>
        <w:t>z</w:t>
      </w:r>
      <w:r w:rsidR="007930F7" w:rsidRPr="3A8A2F09">
        <w:rPr>
          <w:rFonts w:ascii="Century Gothic" w:hAnsi="Century Gothic"/>
          <w:sz w:val="24"/>
          <w:szCs w:val="24"/>
        </w:rPr>
        <w:t xml:space="preserve"> les éléments essentiels (dates clés, consignes, ressources, évaluations).</w:t>
      </w:r>
    </w:p>
    <w:p w14:paraId="4FB75B22" w14:textId="1157B6BA" w:rsidR="007930F7" w:rsidRDefault="007930F7" w:rsidP="00981006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7930F7">
        <w:rPr>
          <w:rFonts w:ascii="Century Gothic" w:hAnsi="Century Gothic"/>
          <w:b/>
          <w:bCs/>
          <w:sz w:val="24"/>
          <w:szCs w:val="24"/>
        </w:rPr>
        <w:t>Étape 2 </w:t>
      </w:r>
    </w:p>
    <w:p w14:paraId="7055B970" w14:textId="6352F516" w:rsidR="00FE3C8D" w:rsidRPr="00FE3C8D" w:rsidRDefault="007C2D1B" w:rsidP="00981006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En grand groupe, mettez en commun tous les éléments importants ressortis de vos pages respectives.</w:t>
      </w:r>
    </w:p>
    <w:p w14:paraId="4D704421" w14:textId="72B5908D" w:rsidR="007930F7" w:rsidRDefault="007930F7" w:rsidP="00981006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7930F7">
        <w:rPr>
          <w:rFonts w:ascii="Century Gothic" w:hAnsi="Century Gothic"/>
          <w:b/>
          <w:bCs/>
          <w:sz w:val="24"/>
          <w:szCs w:val="24"/>
        </w:rPr>
        <w:t>Étape 3 </w:t>
      </w:r>
    </w:p>
    <w:p w14:paraId="1E9199EC" w14:textId="4E31819F" w:rsidR="00FE3C8D" w:rsidRPr="00FE3C8D" w:rsidRDefault="007C2D1B" w:rsidP="00981006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3A8A2F09">
        <w:rPr>
          <w:rFonts w:ascii="Century Gothic" w:hAnsi="Century Gothic"/>
          <w:sz w:val="24"/>
          <w:szCs w:val="24"/>
        </w:rPr>
        <w:t>Individuellement, complétez votre agenda personnel en y indiquant</w:t>
      </w:r>
      <w:r w:rsidR="481D8AAA" w:rsidRPr="3A8A2F09">
        <w:rPr>
          <w:rFonts w:ascii="Century Gothic" w:hAnsi="Century Gothic"/>
          <w:sz w:val="24"/>
          <w:szCs w:val="24"/>
        </w:rPr>
        <w:t>, pour un cours donné</w:t>
      </w:r>
      <w:r w:rsidRPr="3A8A2F09">
        <w:rPr>
          <w:rFonts w:ascii="Century Gothic" w:hAnsi="Century Gothic"/>
          <w:sz w:val="24"/>
          <w:szCs w:val="24"/>
        </w:rPr>
        <w:t> :</w:t>
      </w:r>
    </w:p>
    <w:p w14:paraId="52CAC7A1" w14:textId="79163188" w:rsidR="00FE3C8D" w:rsidRPr="00FE3C8D" w:rsidRDefault="00735E14" w:rsidP="00724DC4">
      <w:pPr>
        <w:numPr>
          <w:ilvl w:val="1"/>
          <w:numId w:val="3"/>
        </w:numPr>
        <w:spacing w:before="120" w:after="120" w:line="360" w:lineRule="auto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FE3C8D" w:rsidRPr="00FE3C8D">
        <w:rPr>
          <w:rFonts w:ascii="Century Gothic" w:hAnsi="Century Gothic"/>
          <w:sz w:val="24"/>
          <w:szCs w:val="24"/>
        </w:rPr>
        <w:t>es</w:t>
      </w:r>
      <w:proofErr w:type="gramEnd"/>
      <w:r w:rsidR="00FE3C8D" w:rsidRPr="00FE3C8D">
        <w:rPr>
          <w:rFonts w:ascii="Century Gothic" w:hAnsi="Century Gothic"/>
          <w:sz w:val="24"/>
          <w:szCs w:val="24"/>
        </w:rPr>
        <w:t xml:space="preserve"> dates clés du cours (remises, évaluations, ateliers, etc.)</w:t>
      </w:r>
      <w:r>
        <w:rPr>
          <w:rFonts w:ascii="Century Gothic" w:hAnsi="Century Gothic"/>
          <w:sz w:val="24"/>
          <w:szCs w:val="24"/>
        </w:rPr>
        <w:t>;</w:t>
      </w:r>
    </w:p>
    <w:p w14:paraId="557B41ED" w14:textId="5625C7D4" w:rsidR="004D0684" w:rsidRDefault="00735E14" w:rsidP="00724DC4">
      <w:pPr>
        <w:numPr>
          <w:ilvl w:val="1"/>
          <w:numId w:val="3"/>
        </w:numPr>
        <w:spacing w:before="120" w:after="120" w:line="360" w:lineRule="auto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v</w:t>
      </w:r>
      <w:r w:rsidR="007C2D1B">
        <w:rPr>
          <w:rFonts w:ascii="Century Gothic" w:hAnsi="Century Gothic"/>
          <w:sz w:val="24"/>
          <w:szCs w:val="24"/>
        </w:rPr>
        <w:t>otre</w:t>
      </w:r>
      <w:proofErr w:type="gramEnd"/>
      <w:r w:rsidR="007C2D1B" w:rsidRPr="00FE3C8D">
        <w:rPr>
          <w:rFonts w:ascii="Century Gothic" w:hAnsi="Century Gothic"/>
          <w:sz w:val="24"/>
          <w:szCs w:val="24"/>
        </w:rPr>
        <w:t xml:space="preserve"> </w:t>
      </w:r>
      <w:r w:rsidR="00FE3C8D" w:rsidRPr="00FE3C8D">
        <w:rPr>
          <w:rFonts w:ascii="Century Gothic" w:hAnsi="Century Gothic"/>
          <w:sz w:val="24"/>
          <w:szCs w:val="24"/>
        </w:rPr>
        <w:t>propre horaire (cours, ateliers, temps libres)</w:t>
      </w:r>
      <w:r>
        <w:rPr>
          <w:rFonts w:ascii="Century Gothic" w:hAnsi="Century Gothic"/>
          <w:sz w:val="24"/>
          <w:szCs w:val="24"/>
        </w:rPr>
        <w:t>.</w:t>
      </w:r>
    </w:p>
    <w:p w14:paraId="2D787416" w14:textId="4D139634" w:rsidR="00FE3C8D" w:rsidRPr="007930F7" w:rsidRDefault="004D0684" w:rsidP="00724DC4">
      <w:pPr>
        <w:spacing w:before="240" w:after="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Faites l’exercice pour tous vos cours.</w:t>
      </w:r>
    </w:p>
    <w:p w14:paraId="78DDAD02" w14:textId="24E3E8B8" w:rsidR="007930F7" w:rsidRPr="007930F7" w:rsidRDefault="007930F7" w:rsidP="00735E14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7930F7">
        <w:rPr>
          <w:rFonts w:ascii="Century Gothic" w:hAnsi="Century Gothic"/>
          <w:b/>
          <w:bCs/>
          <w:sz w:val="24"/>
          <w:szCs w:val="24"/>
        </w:rPr>
        <w:lastRenderedPageBreak/>
        <w:t>Étape 4</w:t>
      </w:r>
    </w:p>
    <w:p w14:paraId="16D9BB34" w14:textId="7198CFA7" w:rsidR="007930F7" w:rsidRPr="00FE3C8D" w:rsidRDefault="00F36AC9" w:rsidP="00981006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305EA3E9">
        <w:rPr>
          <w:rFonts w:ascii="Century Gothic" w:hAnsi="Century Gothic"/>
          <w:sz w:val="24"/>
          <w:szCs w:val="24"/>
        </w:rPr>
        <w:t>Partagez à tour de rôle</w:t>
      </w:r>
      <w:r w:rsidR="00FE3C8D" w:rsidRPr="305EA3E9">
        <w:rPr>
          <w:rFonts w:ascii="Century Gothic" w:hAnsi="Century Gothic"/>
          <w:sz w:val="24"/>
          <w:szCs w:val="24"/>
        </w:rPr>
        <w:t xml:space="preserve"> une astuce ou un piège à éviter pour bien démarrer la session.</w:t>
      </w:r>
    </w:p>
    <w:p w14:paraId="423F2F9D" w14:textId="77777777" w:rsidR="005930FC" w:rsidRPr="006A2499" w:rsidRDefault="005930FC" w:rsidP="005930FC">
      <w:pPr>
        <w:spacing w:after="0" w:line="240" w:lineRule="auto"/>
        <w:rPr>
          <w:rFonts w:ascii="Century Gothic" w:hAnsi="Century Gothic"/>
          <w:b/>
          <w:bCs/>
          <w:sz w:val="24"/>
          <w:szCs w:val="24"/>
        </w:rPr>
      </w:pPr>
    </w:p>
    <w:p w14:paraId="2DAE30D7" w14:textId="77777777" w:rsidR="00694DA3" w:rsidRDefault="00694DA3"/>
    <w:sectPr w:rsidR="00694DA3" w:rsidSect="005930FC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A4C683" w14:textId="77777777" w:rsidR="00996036" w:rsidRDefault="00996036">
      <w:pPr>
        <w:spacing w:after="0" w:line="240" w:lineRule="auto"/>
      </w:pPr>
      <w:r>
        <w:separator/>
      </w:r>
    </w:p>
  </w:endnote>
  <w:endnote w:type="continuationSeparator" w:id="0">
    <w:p w14:paraId="0D73C7B3" w14:textId="77777777" w:rsidR="00996036" w:rsidRDefault="009960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9B23A" w14:textId="77777777" w:rsidR="005930FC" w:rsidRDefault="005930FC">
    <w:pPr>
      <w:pStyle w:val="Pieddepage"/>
    </w:pPr>
    <w:r>
      <w:rPr>
        <w:noProof/>
      </w:rPr>
      <w:drawing>
        <wp:inline distT="0" distB="0" distL="0" distR="0" wp14:anchorId="31DACEE0" wp14:editId="323F3454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39C6DA" w14:textId="77777777" w:rsidR="000C7F61" w:rsidRPr="000C7F61" w:rsidRDefault="000C7F61" w:rsidP="000C7F61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0C7F61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0C7F61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0C7F61">
      <w:rPr>
        <w:rFonts w:ascii="Aptos" w:eastAsia="Aptos" w:hAnsi="Aptos" w:cs="Arial"/>
        <w:sz w:val="18"/>
        <w:szCs w:val="18"/>
      </w:rPr>
      <w:t xml:space="preserve"> </w:t>
    </w:r>
  </w:p>
  <w:p w14:paraId="6DF07AB5" w14:textId="77777777" w:rsidR="000C7F61" w:rsidRDefault="000C7F61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C516A4" w14:textId="77777777" w:rsidR="00996036" w:rsidRDefault="00996036">
      <w:pPr>
        <w:spacing w:after="0" w:line="240" w:lineRule="auto"/>
      </w:pPr>
      <w:r>
        <w:separator/>
      </w:r>
    </w:p>
  </w:footnote>
  <w:footnote w:type="continuationSeparator" w:id="0">
    <w:p w14:paraId="6E1A1081" w14:textId="77777777" w:rsidR="00996036" w:rsidRDefault="009960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5930FC" w14:paraId="27DF6603" w14:textId="77777777" w:rsidTr="007466B0">
      <w:tc>
        <w:tcPr>
          <w:tcW w:w="236" w:type="dxa"/>
        </w:tcPr>
        <w:p w14:paraId="23814C87" w14:textId="77777777" w:rsidR="005930FC" w:rsidRDefault="005930FC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261AAED" w14:textId="77777777" w:rsidR="005930FC" w:rsidRPr="009D1C09" w:rsidRDefault="005930FC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67E71A0D" w14:textId="3943DE2E" w:rsidR="005930FC" w:rsidRDefault="009A14F6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>
            <w:rPr>
              <w:rFonts w:ascii="Century Gothic" w:hAnsi="Century Gothic"/>
              <w:b/>
              <w:bCs/>
              <w:sz w:val="18"/>
              <w:szCs w:val="18"/>
            </w:rPr>
            <w:t>Éducation à l’enfance</w:t>
          </w:r>
        </w:p>
      </w:tc>
    </w:tr>
  </w:tbl>
  <w:p w14:paraId="405957DB" w14:textId="77777777" w:rsidR="005930FC" w:rsidRDefault="005930FC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55451E"/>
    <w:multiLevelType w:val="multilevel"/>
    <w:tmpl w:val="8D6AB7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6875DF1"/>
    <w:multiLevelType w:val="multilevel"/>
    <w:tmpl w:val="7EAAE7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7FA53D97"/>
    <w:multiLevelType w:val="multilevel"/>
    <w:tmpl w:val="245C4E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45807526">
    <w:abstractNumId w:val="1"/>
  </w:num>
  <w:num w:numId="2" w16cid:durableId="1273899239">
    <w:abstractNumId w:val="0"/>
  </w:num>
  <w:num w:numId="3" w16cid:durableId="141200167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0FC"/>
    <w:rsid w:val="00062996"/>
    <w:rsid w:val="000768DB"/>
    <w:rsid w:val="000C7F61"/>
    <w:rsid w:val="00175894"/>
    <w:rsid w:val="001F6D61"/>
    <w:rsid w:val="002331EB"/>
    <w:rsid w:val="00235C02"/>
    <w:rsid w:val="002B15E1"/>
    <w:rsid w:val="00397E20"/>
    <w:rsid w:val="004D0684"/>
    <w:rsid w:val="0052782D"/>
    <w:rsid w:val="005930FC"/>
    <w:rsid w:val="005A1C97"/>
    <w:rsid w:val="005F1087"/>
    <w:rsid w:val="00665602"/>
    <w:rsid w:val="00694DA3"/>
    <w:rsid w:val="006B2186"/>
    <w:rsid w:val="00724DC4"/>
    <w:rsid w:val="00735E14"/>
    <w:rsid w:val="007548F9"/>
    <w:rsid w:val="00765B45"/>
    <w:rsid w:val="007930F7"/>
    <w:rsid w:val="007A0026"/>
    <w:rsid w:val="007C2D1B"/>
    <w:rsid w:val="008C4DFB"/>
    <w:rsid w:val="00981006"/>
    <w:rsid w:val="00996036"/>
    <w:rsid w:val="009A14F6"/>
    <w:rsid w:val="009A27AA"/>
    <w:rsid w:val="009B164C"/>
    <w:rsid w:val="00A2266A"/>
    <w:rsid w:val="00B6608D"/>
    <w:rsid w:val="00B7398B"/>
    <w:rsid w:val="00B91168"/>
    <w:rsid w:val="00D34F16"/>
    <w:rsid w:val="00D4256A"/>
    <w:rsid w:val="00DA43DA"/>
    <w:rsid w:val="00E74819"/>
    <w:rsid w:val="00EA6D92"/>
    <w:rsid w:val="00F145FD"/>
    <w:rsid w:val="00F36AC9"/>
    <w:rsid w:val="00F64D55"/>
    <w:rsid w:val="00FE3C8D"/>
    <w:rsid w:val="0EE0A7A7"/>
    <w:rsid w:val="2C9B456F"/>
    <w:rsid w:val="2D712910"/>
    <w:rsid w:val="305EA3E9"/>
    <w:rsid w:val="34BDB541"/>
    <w:rsid w:val="3A8A2F09"/>
    <w:rsid w:val="3CECCE68"/>
    <w:rsid w:val="481D8AAA"/>
    <w:rsid w:val="4D9599F2"/>
    <w:rsid w:val="533EEE4A"/>
    <w:rsid w:val="66C9E327"/>
    <w:rsid w:val="68220EBE"/>
    <w:rsid w:val="73AD1978"/>
    <w:rsid w:val="7C38F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46D21962"/>
  <w15:chartTrackingRefBased/>
  <w15:docId w15:val="{2F98B38E-09C1-4454-9D93-3EB652AF73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30FC"/>
  </w:style>
  <w:style w:type="paragraph" w:styleId="Titre1">
    <w:name w:val="heading 1"/>
    <w:basedOn w:val="Normal"/>
    <w:next w:val="Normal"/>
    <w:link w:val="Titre1Car"/>
    <w:uiPriority w:val="9"/>
    <w:qFormat/>
    <w:rsid w:val="005930F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5930F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5930F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5930F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5930F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5930F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5930F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5930F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5930F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5930F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5930F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5930F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5930F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5930F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5930F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5930F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5930F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5930F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930F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5930F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5930F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5930F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5930F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5930F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5930F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5930F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5930F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930FC"/>
  </w:style>
  <w:style w:type="paragraph" w:styleId="Pieddepage">
    <w:name w:val="footer"/>
    <w:basedOn w:val="Normal"/>
    <w:link w:val="Pieddepag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930FC"/>
  </w:style>
  <w:style w:type="table" w:styleId="Grilledutableau">
    <w:name w:val="Table Grid"/>
    <w:basedOn w:val="TableauNormal"/>
    <w:uiPriority w:val="39"/>
    <w:rsid w:val="005930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vision">
    <w:name w:val="Revision"/>
    <w:hidden/>
    <w:uiPriority w:val="99"/>
    <w:semiHidden/>
    <w:rsid w:val="006B2186"/>
    <w:pPr>
      <w:spacing w:after="0" w:line="240" w:lineRule="auto"/>
    </w:pPr>
  </w:style>
  <w:style w:type="character" w:styleId="Marquedecommentaire">
    <w:name w:val="annotation reference"/>
    <w:basedOn w:val="Policepardfaut"/>
    <w:uiPriority w:val="99"/>
    <w:semiHidden/>
    <w:unhideWhenUsed/>
    <w:rsid w:val="009B164C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9B164C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9B164C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9B164C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9B164C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154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690FAB9-00EF-46A9-938A-2F2D03BE02C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D62B6C0-DBD1-44BB-A7C8-2D5C45C40F20}">
  <ds:schemaRefs>
    <ds:schemaRef ds:uri="7aa57037-ac31-4b49-a37c-7c1c483d06e5"/>
    <ds:schemaRef ds:uri="http://purl.org/dc/dcmitype/"/>
    <ds:schemaRef ds:uri="1db46746-4a49-4b26-ac44-92e91f8be51f"/>
    <ds:schemaRef ds:uri="http://schemas.openxmlformats.org/package/2006/metadata/core-properties"/>
    <ds:schemaRef ds:uri="http://schemas.microsoft.com/office/2006/documentManagement/types"/>
    <ds:schemaRef ds:uri="http://purl.org/dc/elements/1.1/"/>
    <ds:schemaRef ds:uri="http://www.w3.org/XML/1998/namespace"/>
    <ds:schemaRef ds:uri="http://schemas.microsoft.com/office/2006/metadata/properties"/>
    <ds:schemaRef ds:uri="http://schemas.microsoft.com/office/infopath/2007/PartnerControls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3CE27C31-5A3B-479B-9F9F-6C5E79A7AC5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163</Words>
  <Characters>898</Characters>
  <Application>Microsoft Office Word</Application>
  <DocSecurity>0</DocSecurity>
  <Lines>7</Lines>
  <Paragraphs>2</Paragraphs>
  <ScaleCrop>false</ScaleCrop>
  <Company/>
  <LinksUpToDate>false</LinksUpToDate>
  <CharactersWithSpaces>1059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Marie-Claude Allard</dc:creator>
  <cp:keywords/>
  <dc:description/>
  <cp:lastModifiedBy>Janie Madgin</cp:lastModifiedBy>
  <cp:revision>28</cp:revision>
  <dcterms:created xsi:type="dcterms:W3CDTF">2025-09-25T19:51:00Z</dcterms:created>
  <dcterms:modified xsi:type="dcterms:W3CDTF">2026-06-08T15:51:00Z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48900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