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77F6EC" w14:textId="769EE78E" w:rsidR="0070582C" w:rsidRPr="00CD6550" w:rsidRDefault="00496E5F" w:rsidP="00A808AF">
      <w:pPr>
        <w:pStyle w:val="Titre1"/>
        <w:rPr>
          <w:rFonts w:ascii="Century Gothic" w:hAnsi="Century Gothic"/>
          <w:b/>
          <w:bCs/>
          <w:color w:val="DB3437"/>
          <w:spacing w:val="-10"/>
          <w:kern w:val="28"/>
          <w:sz w:val="56"/>
          <w:szCs w:val="56"/>
        </w:rPr>
      </w:pP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5A2806D0" wp14:editId="4C886A38">
                <wp:simplePos x="0" y="0"/>
                <wp:positionH relativeFrom="column">
                  <wp:posOffset>3972</wp:posOffset>
                </wp:positionH>
                <wp:positionV relativeFrom="paragraph">
                  <wp:posOffset>382048</wp:posOffset>
                </wp:positionV>
                <wp:extent cx="4019107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1910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4C396E" w14:textId="77777777" w:rsidR="000472FB" w:rsidRPr="00F7728A" w:rsidRDefault="000472FB" w:rsidP="000472F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4D44386E" w14:textId="6EDC0EA9" w:rsidR="000472FB" w:rsidRPr="00F7728A" w:rsidRDefault="000472FB" w:rsidP="000472F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5C6697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4D35BD62" w14:textId="3753CCFC" w:rsidR="000472FB" w:rsidRDefault="000472FB" w:rsidP="000472FB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1AF483F" w14:textId="4ACFD7B7" w:rsidR="000472FB" w:rsidRDefault="009F63AD" w:rsidP="000472FB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A04B03">
                              <w:rPr>
                                <w:rFonts w:ascii="Century Gothic" w:hAnsi="Century Gothic"/>
                                <w:b/>
                                <w:bCs/>
                                <w:noProof/>
                                <w:sz w:val="30"/>
                                <w:szCs w:val="30"/>
                              </w:rPr>
                              <w:drawing>
                                <wp:inline distT="0" distB="0" distL="0" distR="0" wp14:anchorId="22937208" wp14:editId="0D8A5BA0">
                                  <wp:extent cx="2224405" cy="518795"/>
                                  <wp:effectExtent l="0" t="0" r="4445" b="0"/>
                                  <wp:docPr id="204614334" name="Imag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24405" cy="5187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C736516" w14:textId="77777777" w:rsidR="000472FB" w:rsidRDefault="000472FB" w:rsidP="000472FB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1F9F2C7" w14:textId="77777777" w:rsidR="000472FB" w:rsidRPr="001504EC" w:rsidRDefault="000472FB" w:rsidP="000472FB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CE3AACF" w14:textId="634CCB63" w:rsidR="000472FB" w:rsidRPr="00B06D20" w:rsidRDefault="000472FB" w:rsidP="000472FB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</w:p>
                          <w:p w14:paraId="2CB242D7" w14:textId="77777777" w:rsidR="00000178" w:rsidRPr="00000178" w:rsidRDefault="00000178" w:rsidP="00000178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000178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Outils de réussite en enseignement supérieur</w:t>
                            </w:r>
                          </w:p>
                          <w:p w14:paraId="783BF1F7" w14:textId="77777777" w:rsidR="000472FB" w:rsidRDefault="000472FB" w:rsidP="000472FB">
                            <w:pPr>
                              <w:rPr>
                                <w:color w:val="D92B2E"/>
                              </w:rPr>
                            </w:pPr>
                          </w:p>
                          <w:p w14:paraId="2EBE943B" w14:textId="77777777" w:rsidR="000472FB" w:rsidRPr="000220BC" w:rsidRDefault="000472FB" w:rsidP="000472FB">
                            <w:pPr>
                              <w:rPr>
                                <w:color w:val="D92B2E"/>
                              </w:rPr>
                            </w:pPr>
                          </w:p>
                          <w:p w14:paraId="60496CE1" w14:textId="77777777" w:rsidR="000472FB" w:rsidRPr="000220BC" w:rsidRDefault="000472FB" w:rsidP="000472FB">
                            <w:pPr>
                              <w:rPr>
                                <w:color w:val="D92B2E"/>
                              </w:rPr>
                            </w:pPr>
                          </w:p>
                          <w:p w14:paraId="3CC2C5FD" w14:textId="77777777" w:rsidR="00AA703D" w:rsidRDefault="00AA703D" w:rsidP="00AA703D"/>
                          <w:p w14:paraId="05D48CB9" w14:textId="77777777" w:rsidR="00AA5A7F" w:rsidRPr="00AA703D" w:rsidRDefault="00AA5A7F" w:rsidP="00AA703D"/>
                          <w:p w14:paraId="05DA3581" w14:textId="77777777" w:rsidR="00AA703D" w:rsidRPr="0023157B" w:rsidRDefault="000472FB" w:rsidP="000472FB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pacing w:val="20"/>
                                <w:sz w:val="80"/>
                                <w:szCs w:val="80"/>
                              </w:rPr>
                            </w:pPr>
                            <w:r w:rsidRPr="0023157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pacing w:val="20"/>
                                <w:sz w:val="80"/>
                                <w:szCs w:val="80"/>
                              </w:rPr>
                              <w:t xml:space="preserve">ÉPREUVE </w:t>
                            </w:r>
                          </w:p>
                          <w:p w14:paraId="1A8A1F56" w14:textId="171E70CD" w:rsidR="000472FB" w:rsidRPr="0023157B" w:rsidRDefault="000472FB" w:rsidP="000472FB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pacing w:val="20"/>
                                <w:sz w:val="80"/>
                                <w:szCs w:val="80"/>
                              </w:rPr>
                            </w:pPr>
                            <w:r w:rsidRPr="0023157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pacing w:val="20"/>
                                <w:sz w:val="80"/>
                                <w:szCs w:val="80"/>
                              </w:rPr>
                              <w:t>FINALE</w:t>
                            </w:r>
                          </w:p>
                          <w:p w14:paraId="3FE0DD64" w14:textId="77777777" w:rsidR="000472FB" w:rsidRPr="00E41667" w:rsidRDefault="000472FB" w:rsidP="000472FB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10"/>
                                <w:szCs w:val="10"/>
                              </w:rPr>
                            </w:pPr>
                            <w:r w:rsidRPr="00E41667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56484EFF" w14:textId="77777777" w:rsidR="000472FB" w:rsidRPr="000472FB" w:rsidRDefault="000472FB" w:rsidP="000472F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2806D0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.3pt;margin-top:30.1pt;width:316.45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" filled="f" stroked="f">
                <v:textbox>
                  <w:txbxContent>
                    <w:p w14:paraId="7E4C396E" w14:textId="77777777" w:rsidR="000472FB" w:rsidRPr="00F7728A" w:rsidRDefault="000472FB" w:rsidP="000472F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4D44386E" w14:textId="6EDC0EA9" w:rsidR="000472FB" w:rsidRPr="00F7728A" w:rsidRDefault="000472FB" w:rsidP="000472F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5C6697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4D35BD62" w14:textId="3753CCFC" w:rsidR="000472FB" w:rsidRDefault="000472FB" w:rsidP="000472FB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1AF483F" w14:textId="4ACFD7B7" w:rsidR="000472FB" w:rsidRDefault="009F63AD" w:rsidP="000472FB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  <w:r w:rsidRPr="00A04B03">
                        <w:rPr>
                          <w:rFonts w:ascii="Century Gothic" w:hAnsi="Century Gothic"/>
                          <w:b/>
                          <w:bCs/>
                          <w:noProof/>
                          <w:sz w:val="30"/>
                          <w:szCs w:val="30"/>
                        </w:rPr>
                        <w:drawing>
                          <wp:inline distT="0" distB="0" distL="0" distR="0" wp14:anchorId="22937208" wp14:editId="0D8A5BA0">
                            <wp:extent cx="2224405" cy="518795"/>
                            <wp:effectExtent l="0" t="0" r="4445" b="0"/>
                            <wp:docPr id="204614334" name="Imag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24405" cy="5187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C736516" w14:textId="77777777" w:rsidR="000472FB" w:rsidRDefault="000472FB" w:rsidP="000472FB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1F9F2C7" w14:textId="77777777" w:rsidR="000472FB" w:rsidRPr="001504EC" w:rsidRDefault="000472FB" w:rsidP="000472FB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CE3AACF" w14:textId="634CCB63" w:rsidR="000472FB" w:rsidRPr="00B06D20" w:rsidRDefault="000472FB" w:rsidP="000472FB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</w:p>
                    <w:p w14:paraId="2CB242D7" w14:textId="77777777" w:rsidR="00000178" w:rsidRPr="00000178" w:rsidRDefault="00000178" w:rsidP="00000178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000178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Outils de réussite en enseignement supérieur</w:t>
                      </w:r>
                    </w:p>
                    <w:p w14:paraId="783BF1F7" w14:textId="77777777" w:rsidR="000472FB" w:rsidRDefault="000472FB" w:rsidP="000472FB">
                      <w:pPr>
                        <w:rPr>
                          <w:color w:val="D92B2E"/>
                        </w:rPr>
                      </w:pPr>
                    </w:p>
                    <w:p w14:paraId="2EBE943B" w14:textId="77777777" w:rsidR="000472FB" w:rsidRPr="000220BC" w:rsidRDefault="000472FB" w:rsidP="000472FB">
                      <w:pPr>
                        <w:rPr>
                          <w:color w:val="D92B2E"/>
                        </w:rPr>
                      </w:pPr>
                    </w:p>
                    <w:p w14:paraId="60496CE1" w14:textId="77777777" w:rsidR="000472FB" w:rsidRPr="000220BC" w:rsidRDefault="000472FB" w:rsidP="000472FB">
                      <w:pPr>
                        <w:rPr>
                          <w:color w:val="D92B2E"/>
                        </w:rPr>
                      </w:pPr>
                    </w:p>
                    <w:p w14:paraId="3CC2C5FD" w14:textId="77777777" w:rsidR="00AA703D" w:rsidRDefault="00AA703D" w:rsidP="00AA703D"/>
                    <w:p w14:paraId="05D48CB9" w14:textId="77777777" w:rsidR="00AA5A7F" w:rsidRPr="00AA703D" w:rsidRDefault="00AA5A7F" w:rsidP="00AA703D"/>
                    <w:p w14:paraId="05DA3581" w14:textId="77777777" w:rsidR="00AA703D" w:rsidRPr="0023157B" w:rsidRDefault="000472FB" w:rsidP="000472FB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pacing w:val="20"/>
                          <w:sz w:val="80"/>
                          <w:szCs w:val="80"/>
                        </w:rPr>
                      </w:pPr>
                      <w:r w:rsidRPr="0023157B">
                        <w:rPr>
                          <w:rFonts w:ascii="Century Gothic" w:hAnsi="Century Gothic"/>
                          <w:b/>
                          <w:bCs/>
                          <w:color w:val="auto"/>
                          <w:spacing w:val="20"/>
                          <w:sz w:val="80"/>
                          <w:szCs w:val="80"/>
                        </w:rPr>
                        <w:t xml:space="preserve">ÉPREUVE </w:t>
                      </w:r>
                    </w:p>
                    <w:p w14:paraId="1A8A1F56" w14:textId="171E70CD" w:rsidR="000472FB" w:rsidRPr="0023157B" w:rsidRDefault="000472FB" w:rsidP="000472FB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pacing w:val="20"/>
                          <w:sz w:val="80"/>
                          <w:szCs w:val="80"/>
                        </w:rPr>
                      </w:pPr>
                      <w:r w:rsidRPr="0023157B">
                        <w:rPr>
                          <w:rFonts w:ascii="Century Gothic" w:hAnsi="Century Gothic"/>
                          <w:b/>
                          <w:bCs/>
                          <w:color w:val="auto"/>
                          <w:spacing w:val="20"/>
                          <w:sz w:val="80"/>
                          <w:szCs w:val="80"/>
                        </w:rPr>
                        <w:t>FINALE</w:t>
                      </w:r>
                    </w:p>
                    <w:p w14:paraId="3FE0DD64" w14:textId="77777777" w:rsidR="000472FB" w:rsidRPr="00E41667" w:rsidRDefault="000472FB" w:rsidP="000472FB">
                      <w:pPr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10"/>
                          <w:szCs w:val="10"/>
                        </w:rPr>
                      </w:pPr>
                      <w:r w:rsidRPr="00E41667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56484EFF" w14:textId="77777777" w:rsidR="000472FB" w:rsidRPr="000472FB" w:rsidRDefault="000472FB" w:rsidP="000472FB"/>
                  </w:txbxContent>
                </v:textbox>
              </v:shape>
            </w:pict>
          </mc:Fallback>
        </mc:AlternateContent>
      </w:r>
      <w:r w:rsidR="001B21E8">
        <w:rPr>
          <w:noProof/>
        </w:rPr>
        <w:drawing>
          <wp:anchor distT="0" distB="0" distL="114300" distR="114300" simplePos="0" relativeHeight="251658241" behindDoc="1" locked="0" layoutInCell="1" allowOverlap="1" wp14:anchorId="2B513A08" wp14:editId="581B70DA">
            <wp:simplePos x="0" y="0"/>
            <wp:positionH relativeFrom="column">
              <wp:posOffset>4461510</wp:posOffset>
            </wp:positionH>
            <wp:positionV relativeFrom="paragraph">
              <wp:posOffset>-835200</wp:posOffset>
            </wp:positionV>
            <wp:extent cx="2000479" cy="1214651"/>
            <wp:effectExtent l="0" t="0" r="0" b="5080"/>
            <wp:wrapNone/>
            <wp:docPr id="2048562026" name="Image 4" descr="Une image contenant texte, Police, logo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562026" name="Image 4" descr="Une image contenant texte, Police, logo, Graphiqu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92C9EB" w14:textId="47C996CA" w:rsidR="00EE73FB" w:rsidRPr="00CD6550" w:rsidRDefault="00EE73FB" w:rsidP="00A808AF">
      <w:pPr>
        <w:pStyle w:val="Titre1"/>
        <w:spacing w:before="0"/>
        <w:rPr>
          <w:rFonts w:ascii="Century Gothic" w:hAnsi="Century Gothic"/>
          <w:b/>
          <w:bCs/>
          <w:color w:val="DB3437"/>
          <w:sz w:val="36"/>
          <w:szCs w:val="36"/>
        </w:rPr>
      </w:pPr>
    </w:p>
    <w:p w14:paraId="2C91EABC" w14:textId="1BAA8C5E" w:rsidR="000472FB" w:rsidRPr="00CD6550" w:rsidRDefault="005C6697" w:rsidP="00A808AF">
      <w:pPr>
        <w:rPr>
          <w:rFonts w:ascii="Century Gothic" w:hAnsi="Century Gothic"/>
        </w:rPr>
      </w:pPr>
      <w:r>
        <w:rPr>
          <w:rFonts w:ascii="Century Gothic" w:hAnsi="Century Gothic"/>
          <w:noProof/>
          <w:sz w:val="36"/>
          <w:szCs w:val="36"/>
        </w:rPr>
        <w:drawing>
          <wp:anchor distT="0" distB="0" distL="114300" distR="114300" simplePos="0" relativeHeight="251658242" behindDoc="1" locked="0" layoutInCell="1" allowOverlap="1" wp14:anchorId="4706CE0D" wp14:editId="7D8108C4">
            <wp:simplePos x="0" y="0"/>
            <wp:positionH relativeFrom="page">
              <wp:posOffset>-64800</wp:posOffset>
            </wp:positionH>
            <wp:positionV relativeFrom="paragraph">
              <wp:posOffset>1967500</wp:posOffset>
            </wp:positionV>
            <wp:extent cx="7835863" cy="4953600"/>
            <wp:effectExtent l="0" t="0" r="0" b="0"/>
            <wp:wrapNone/>
            <wp:docPr id="1343901386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901386" name="Imag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4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6077" cy="495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4E947884" w:rsidR="0036205F" w:rsidRPr="00CD6550" w:rsidRDefault="0036205F" w:rsidP="005C6697">
      <w:pPr>
        <w:pStyle w:val="Titre2"/>
        <w:spacing w:before="0" w:after="160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lastRenderedPageBreak/>
        <w:t xml:space="preserve">Objectif </w:t>
      </w:r>
      <w:r w:rsidR="0038009F">
        <w:rPr>
          <w:rFonts w:ascii="Century Gothic" w:eastAsia="Times New Roman" w:hAnsi="Century Gothic"/>
          <w:b/>
          <w:bCs/>
          <w:color w:val="DB3437"/>
        </w:rPr>
        <w:t>général</w:t>
      </w:r>
      <w:r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74397A32" w14:textId="7313A678" w:rsidR="0038009F" w:rsidRDefault="00434D2A" w:rsidP="005C6697">
      <w:pPr>
        <w:pStyle w:val="Titre2"/>
        <w:spacing w:before="0" w:after="160" w:line="24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3F183377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évaluation a pour objectif d’évaluer </w:t>
      </w:r>
      <w:r w:rsidR="002277B6">
        <w:rPr>
          <w:rFonts w:ascii="Century Gothic" w:eastAsia="Aptos" w:hAnsi="Century Gothic" w:cs="Times New Roman"/>
          <w:color w:val="auto"/>
          <w:sz w:val="24"/>
          <w:szCs w:val="24"/>
        </w:rPr>
        <w:t>votre capacité à documenter un sujet et à rédiger un travail par le biais d</w:t>
      </w:r>
      <w:r w:rsidR="00E0640A">
        <w:rPr>
          <w:rFonts w:ascii="Century Gothic" w:eastAsia="Aptos" w:hAnsi="Century Gothic" w:cs="Times New Roman"/>
          <w:color w:val="auto"/>
          <w:sz w:val="24"/>
          <w:szCs w:val="24"/>
        </w:rPr>
        <w:t>’outils</w:t>
      </w:r>
      <w:r w:rsidR="002277B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numérique</w:t>
      </w:r>
      <w:r w:rsidR="003D4B55">
        <w:rPr>
          <w:rFonts w:ascii="Century Gothic" w:eastAsia="Aptos" w:hAnsi="Century Gothic" w:cs="Times New Roman"/>
          <w:color w:val="auto"/>
          <w:sz w:val="24"/>
          <w:szCs w:val="24"/>
        </w:rPr>
        <w:t>s</w:t>
      </w:r>
      <w:r w:rsidR="002277B6">
        <w:rPr>
          <w:rFonts w:ascii="Century Gothic" w:eastAsia="Aptos" w:hAnsi="Century Gothic" w:cs="Times New Roman"/>
          <w:color w:val="auto"/>
          <w:sz w:val="24"/>
          <w:szCs w:val="24"/>
        </w:rPr>
        <w:t xml:space="preserve">. </w:t>
      </w:r>
    </w:p>
    <w:p w14:paraId="3E2A1915" w14:textId="77777777" w:rsidR="005C6697" w:rsidRPr="005C6697" w:rsidRDefault="005C6697" w:rsidP="005C6697"/>
    <w:p w14:paraId="404207DE" w14:textId="37E2007D" w:rsidR="00EB3504" w:rsidRPr="00CD6550" w:rsidRDefault="00A566E7" w:rsidP="005C6697">
      <w:pPr>
        <w:pStyle w:val="Titre2"/>
        <w:spacing w:before="0" w:after="160" w:line="24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>Éléments de compétence visés</w:t>
      </w:r>
      <w:r w:rsidR="00604FF6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tbl>
      <w:tblPr>
        <w:tblStyle w:val="Grilledutableau1"/>
        <w:tblW w:w="9009" w:type="dxa"/>
        <w:tblLook w:val="04A0" w:firstRow="1" w:lastRow="0" w:firstColumn="1" w:lastColumn="0" w:noHBand="0" w:noVBand="1"/>
      </w:tblPr>
      <w:tblGrid>
        <w:gridCol w:w="2689"/>
        <w:gridCol w:w="6320"/>
      </w:tblGrid>
      <w:tr w:rsidR="00EB3504" w:rsidRPr="00CD6550" w14:paraId="2D299DD0" w14:textId="77777777" w:rsidTr="00D42959">
        <w:trPr>
          <w:trHeight w:val="1020"/>
        </w:trPr>
        <w:tc>
          <w:tcPr>
            <w:tcW w:w="2689" w:type="dxa"/>
            <w:shd w:val="clear" w:color="auto" w:fill="000000" w:themeFill="text1"/>
            <w:vAlign w:val="center"/>
          </w:tcPr>
          <w:p w14:paraId="4A95C136" w14:textId="7BDAAB8D" w:rsidR="00604FF6" w:rsidRPr="00CD6550" w:rsidRDefault="00EB3504" w:rsidP="002C29ED">
            <w:pPr>
              <w:spacing w:before="120" w:after="120"/>
              <w:ind w:left="113" w:right="57"/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</w:pPr>
            <w:r w:rsidRPr="00CD6550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Élément de la compétence</w:t>
            </w:r>
            <w:r w:rsidR="009A5313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 xml:space="preserve"> 1005</w:t>
            </w:r>
          </w:p>
        </w:tc>
        <w:tc>
          <w:tcPr>
            <w:tcW w:w="6320" w:type="dxa"/>
            <w:shd w:val="clear" w:color="auto" w:fill="000000" w:themeFill="text1"/>
            <w:vAlign w:val="center"/>
          </w:tcPr>
          <w:p w14:paraId="6E221918" w14:textId="77777777" w:rsidR="00EB3504" w:rsidRPr="00CD6550" w:rsidRDefault="00EB3504" w:rsidP="002C29ED">
            <w:pPr>
              <w:spacing w:before="120" w:after="120"/>
              <w:ind w:left="113" w:right="57"/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</w:pPr>
            <w:r w:rsidRPr="00CD6550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Critères de performance</w:t>
            </w:r>
          </w:p>
        </w:tc>
      </w:tr>
      <w:tr w:rsidR="00434D2A" w:rsidRPr="00CD6550" w14:paraId="6C4AA59D" w14:textId="77777777" w:rsidTr="00D42959">
        <w:trPr>
          <w:trHeight w:val="310"/>
        </w:trPr>
        <w:tc>
          <w:tcPr>
            <w:tcW w:w="2689" w:type="dxa"/>
          </w:tcPr>
          <w:p w14:paraId="30980436" w14:textId="29DD8036" w:rsidR="00434D2A" w:rsidRPr="00DA4654" w:rsidRDefault="003F4331" w:rsidP="00CB297B">
            <w:pPr>
              <w:spacing w:before="120" w:after="120"/>
              <w:ind w:left="420" w:right="57" w:hanging="307"/>
            </w:pPr>
            <w:r>
              <w:rPr>
                <w:rFonts w:ascii="Century Gothic" w:hAnsi="Century Gothic" w:cs="Segoe UI"/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 xml:space="preserve">. </w:t>
            </w:r>
            <w:r w:rsidR="00CB297B">
              <w:rPr>
                <w:sz w:val="24"/>
                <w:szCs w:val="24"/>
              </w:rPr>
              <w:tab/>
            </w:r>
            <w:r w:rsidR="008C7DC2" w:rsidRPr="00CF1DAB">
              <w:rPr>
                <w:rFonts w:ascii="Century Gothic" w:hAnsi="Century Gothic" w:cs="Segoe UI"/>
                <w:sz w:val="24"/>
                <w:szCs w:val="24"/>
              </w:rPr>
              <w:t>Produire du contenu numérique</w:t>
            </w:r>
          </w:p>
        </w:tc>
        <w:tc>
          <w:tcPr>
            <w:tcW w:w="6320" w:type="dxa"/>
            <w:vAlign w:val="center"/>
          </w:tcPr>
          <w:p w14:paraId="224A7AC2" w14:textId="4A50DCC6" w:rsidR="00D2417D" w:rsidRPr="00D2417D" w:rsidRDefault="00D2417D" w:rsidP="00CB297B">
            <w:pPr>
              <w:pStyle w:val="paragraph"/>
              <w:spacing w:before="120" w:beforeAutospacing="0" w:after="120" w:afterAutospacing="0"/>
              <w:ind w:left="706" w:right="57" w:hanging="593"/>
              <w:textAlignment w:val="baseline"/>
              <w:rPr>
                <w:rFonts w:ascii="Century Gothic" w:hAnsi="Century Gothic"/>
              </w:rPr>
            </w:pPr>
            <w:r w:rsidRPr="00D2417D" w:rsidDel="009A5313">
              <w:rPr>
                <w:rFonts w:ascii="Century Gothic" w:hAnsi="Century Gothic"/>
              </w:rPr>
              <w:t xml:space="preserve">3.1 </w:t>
            </w:r>
            <w:r w:rsidR="00CB297B">
              <w:rPr>
                <w:rFonts w:ascii="Century Gothic" w:hAnsi="Century Gothic"/>
              </w:rPr>
              <w:tab/>
            </w:r>
            <w:r w:rsidRPr="00D2417D" w:rsidDel="009A5313">
              <w:rPr>
                <w:rFonts w:ascii="Century Gothic" w:hAnsi="Century Gothic"/>
              </w:rPr>
              <w:t xml:space="preserve">Choix d’outils numériques pertinent.  </w:t>
            </w:r>
          </w:p>
          <w:p w14:paraId="1DB71FD4" w14:textId="1B327644" w:rsidR="00D2417D" w:rsidRPr="00D2417D" w:rsidRDefault="00D2417D" w:rsidP="00CB297B">
            <w:pPr>
              <w:pStyle w:val="paragraph"/>
              <w:spacing w:before="120" w:beforeAutospacing="0" w:after="120" w:afterAutospacing="0"/>
              <w:ind w:left="706" w:right="57" w:hanging="593"/>
              <w:textAlignment w:val="baseline"/>
              <w:rPr>
                <w:rFonts w:ascii="Century Gothic" w:hAnsi="Century Gothic"/>
              </w:rPr>
            </w:pPr>
            <w:r w:rsidRPr="00D2417D">
              <w:rPr>
                <w:rFonts w:ascii="Century Gothic" w:hAnsi="Century Gothic"/>
              </w:rPr>
              <w:t xml:space="preserve">3.2 </w:t>
            </w:r>
            <w:r w:rsidR="00CB297B">
              <w:rPr>
                <w:rFonts w:ascii="Century Gothic" w:hAnsi="Century Gothic"/>
              </w:rPr>
              <w:tab/>
            </w:r>
            <w:r w:rsidRPr="00D2417D">
              <w:rPr>
                <w:rFonts w:ascii="Century Gothic" w:hAnsi="Century Gothic"/>
              </w:rPr>
              <w:t xml:space="preserve">Transposition appropriée de l’information relevée.  </w:t>
            </w:r>
          </w:p>
          <w:p w14:paraId="52E668AD" w14:textId="79EFDC7A" w:rsidR="00434D2A" w:rsidRPr="00434D2A" w:rsidRDefault="00D2417D" w:rsidP="00CB297B">
            <w:pPr>
              <w:pStyle w:val="paragraph"/>
              <w:spacing w:before="120" w:beforeAutospacing="0" w:after="120" w:afterAutospacing="0"/>
              <w:ind w:left="706" w:right="57" w:hanging="593"/>
              <w:textAlignment w:val="baseline"/>
            </w:pPr>
            <w:r w:rsidRPr="00D2417D">
              <w:rPr>
                <w:rFonts w:ascii="Century Gothic" w:hAnsi="Century Gothic"/>
              </w:rPr>
              <w:t xml:space="preserve">3.3 </w:t>
            </w:r>
            <w:r w:rsidR="00CB297B">
              <w:rPr>
                <w:rFonts w:ascii="Century Gothic" w:hAnsi="Century Gothic"/>
              </w:rPr>
              <w:tab/>
            </w:r>
            <w:r w:rsidRPr="00D2417D">
              <w:rPr>
                <w:rFonts w:ascii="Century Gothic" w:hAnsi="Century Gothic"/>
              </w:rPr>
              <w:t xml:space="preserve">Qualité de la production.  </w:t>
            </w:r>
          </w:p>
        </w:tc>
      </w:tr>
      <w:tr w:rsidR="00D42959" w:rsidRPr="00CD6550" w14:paraId="1DEB54B1" w14:textId="77777777" w:rsidTr="00D42959">
        <w:trPr>
          <w:trHeight w:val="310"/>
        </w:trPr>
        <w:tc>
          <w:tcPr>
            <w:tcW w:w="2689" w:type="dxa"/>
            <w:shd w:val="clear" w:color="auto" w:fill="000000" w:themeFill="text1"/>
            <w:vAlign w:val="center"/>
          </w:tcPr>
          <w:p w14:paraId="3417A873" w14:textId="49C10AEB" w:rsidR="00D42959" w:rsidRPr="16EB5B84" w:rsidRDefault="00D42959" w:rsidP="002C29ED">
            <w:pPr>
              <w:tabs>
                <w:tab w:val="left" w:pos="357"/>
              </w:tabs>
              <w:spacing w:before="120" w:after="120"/>
              <w:ind w:left="113" w:right="57"/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</w:pPr>
            <w:r w:rsidRPr="00CD6550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Élément de la compétence</w:t>
            </w:r>
            <w:r w:rsidR="009A5313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 xml:space="preserve"> 1006</w:t>
            </w:r>
          </w:p>
        </w:tc>
        <w:tc>
          <w:tcPr>
            <w:tcW w:w="6320" w:type="dxa"/>
            <w:shd w:val="clear" w:color="auto" w:fill="000000" w:themeFill="text1"/>
            <w:vAlign w:val="center"/>
          </w:tcPr>
          <w:p w14:paraId="0AA603C5" w14:textId="54C11C0A" w:rsidR="00D42959" w:rsidRPr="00434D2A" w:rsidRDefault="00D42959" w:rsidP="002C29ED">
            <w:pPr>
              <w:pStyle w:val="paragraph"/>
              <w:spacing w:before="120" w:beforeAutospacing="0" w:after="120" w:afterAutospacing="0"/>
              <w:ind w:left="113" w:right="57"/>
              <w:textAlignment w:val="baseline"/>
              <w:rPr>
                <w:rStyle w:val="normaltextrun"/>
                <w:rFonts w:ascii="Century Gothic" w:eastAsiaTheme="majorEastAsia" w:hAnsi="Century Gothic" w:cs="Segoe UI"/>
              </w:rPr>
            </w:pPr>
            <w:r w:rsidRPr="00CD6550">
              <w:rPr>
                <w:rFonts w:ascii="Century Gothic" w:eastAsia="Aptos" w:hAnsi="Century Gothic"/>
                <w:b/>
                <w:bCs/>
                <w:color w:val="FFFFFF" w:themeColor="background1"/>
              </w:rPr>
              <w:t>Critères de performance</w:t>
            </w:r>
          </w:p>
        </w:tc>
      </w:tr>
      <w:tr w:rsidR="00D42959" w:rsidRPr="00CD6550" w14:paraId="3DA5F283" w14:textId="77777777" w:rsidTr="00D42959">
        <w:trPr>
          <w:trHeight w:val="310"/>
        </w:trPr>
        <w:tc>
          <w:tcPr>
            <w:tcW w:w="2689" w:type="dxa"/>
          </w:tcPr>
          <w:p w14:paraId="5D3CEE2E" w14:textId="303AA81C" w:rsidR="00C245EA" w:rsidRPr="003F4331" w:rsidRDefault="003F4331" w:rsidP="00CB297B">
            <w:pPr>
              <w:spacing w:before="120" w:after="120"/>
              <w:ind w:left="420" w:right="57" w:hanging="307"/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</w:pPr>
            <w:r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  <w:t>2</w:t>
            </w:r>
            <w:r w:rsidR="002C29ED"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  <w:t>.</w:t>
            </w:r>
            <w:r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  <w:t xml:space="preserve"> </w:t>
            </w:r>
            <w:r w:rsidR="00CB297B"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  <w:tab/>
            </w:r>
            <w:r w:rsidR="00C245EA" w:rsidRPr="003F4331"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  <w:t>Documenter un sujet</w:t>
            </w:r>
          </w:p>
          <w:p w14:paraId="59E40AF5" w14:textId="77777777" w:rsidR="00D42959" w:rsidRPr="16EB5B84" w:rsidRDefault="00D42959" w:rsidP="00CB297B">
            <w:pPr>
              <w:spacing w:before="120" w:after="120"/>
              <w:ind w:left="420" w:right="57" w:hanging="307"/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</w:pPr>
          </w:p>
        </w:tc>
        <w:tc>
          <w:tcPr>
            <w:tcW w:w="6320" w:type="dxa"/>
            <w:vAlign w:val="center"/>
          </w:tcPr>
          <w:p w14:paraId="1498F9C4" w14:textId="01EA22FE" w:rsidR="0055289D" w:rsidRPr="0055289D" w:rsidRDefault="0055289D" w:rsidP="002C29ED">
            <w:pPr>
              <w:pStyle w:val="paragraph"/>
              <w:spacing w:before="120" w:beforeAutospacing="0" w:after="120" w:afterAutospacing="0"/>
              <w:ind w:left="113" w:right="57"/>
              <w:textAlignment w:val="baseline"/>
              <w:rPr>
                <w:rStyle w:val="normaltextrun"/>
                <w:rFonts w:ascii="Century Gothic" w:eastAsiaTheme="majorEastAsia" w:hAnsi="Century Gothic" w:cs="Segoe UI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55289D">
              <w:rPr>
                <w:rStyle w:val="normaltextrun"/>
                <w:rFonts w:ascii="Century Gothic" w:eastAsiaTheme="majorEastAsia" w:hAnsi="Century Gothic" w:cs="Segoe UI"/>
              </w:rPr>
              <w:t xml:space="preserve">2.1 </w:t>
            </w:r>
            <w:r w:rsidR="00CB297B">
              <w:rPr>
                <w:rStyle w:val="normaltextrun"/>
                <w:rFonts w:ascii="Century Gothic" w:eastAsiaTheme="majorEastAsia" w:hAnsi="Century Gothic" w:cs="Segoe UI"/>
              </w:rPr>
              <w:tab/>
            </w:r>
            <w:r w:rsidRPr="0055289D">
              <w:rPr>
                <w:rStyle w:val="normaltextrun"/>
                <w:rFonts w:ascii="Century Gothic" w:eastAsiaTheme="majorEastAsia" w:hAnsi="Century Gothic" w:cs="Segoe UI"/>
              </w:rPr>
              <w:t xml:space="preserve">Choix de ressources documentaires variées.  </w:t>
            </w:r>
          </w:p>
          <w:p w14:paraId="1B50ECC8" w14:textId="0E4D28B1" w:rsidR="0055289D" w:rsidRPr="0055289D" w:rsidRDefault="0055289D" w:rsidP="002C29ED">
            <w:pPr>
              <w:pStyle w:val="paragraph"/>
              <w:spacing w:before="120" w:beforeAutospacing="0" w:after="120" w:afterAutospacing="0"/>
              <w:ind w:left="113" w:right="57"/>
              <w:textAlignment w:val="baseline"/>
              <w:rPr>
                <w:rStyle w:val="normaltextrun"/>
                <w:rFonts w:ascii="Century Gothic" w:eastAsiaTheme="majorEastAsia" w:hAnsi="Century Gothic" w:cs="Segoe UI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55289D">
              <w:rPr>
                <w:rStyle w:val="normaltextrun"/>
                <w:rFonts w:ascii="Century Gothic" w:eastAsiaTheme="majorEastAsia" w:hAnsi="Century Gothic" w:cs="Segoe UI"/>
              </w:rPr>
              <w:t xml:space="preserve">2.3 </w:t>
            </w:r>
            <w:r w:rsidR="00CB297B">
              <w:rPr>
                <w:rStyle w:val="normaltextrun"/>
                <w:rFonts w:ascii="Century Gothic" w:eastAsiaTheme="majorEastAsia" w:hAnsi="Century Gothic" w:cs="Segoe UI"/>
              </w:rPr>
              <w:tab/>
            </w:r>
            <w:r w:rsidRPr="0055289D">
              <w:rPr>
                <w:rStyle w:val="normaltextrun"/>
                <w:rFonts w:ascii="Century Gothic" w:eastAsiaTheme="majorEastAsia" w:hAnsi="Century Gothic" w:cs="Segoe UI"/>
              </w:rPr>
              <w:t xml:space="preserve">Organisation pertinente de l’information.  </w:t>
            </w:r>
          </w:p>
          <w:p w14:paraId="1C853744" w14:textId="411ECD8B" w:rsidR="00D42959" w:rsidRPr="00434D2A" w:rsidRDefault="0055289D" w:rsidP="002C29ED">
            <w:pPr>
              <w:pStyle w:val="paragraph"/>
              <w:spacing w:before="120" w:beforeAutospacing="0" w:after="120" w:afterAutospacing="0"/>
              <w:ind w:left="113" w:right="57"/>
              <w:textAlignment w:val="baseline"/>
              <w:rPr>
                <w:rStyle w:val="normaltextrun"/>
                <w:rFonts w:ascii="Century Gothic" w:eastAsiaTheme="majorEastAsia" w:hAnsi="Century Gothic" w:cs="Segoe UI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55289D">
              <w:rPr>
                <w:rStyle w:val="normaltextrun"/>
                <w:rFonts w:ascii="Century Gothic" w:eastAsiaTheme="majorEastAsia" w:hAnsi="Century Gothic" w:cs="Segoe UI"/>
              </w:rPr>
              <w:t xml:space="preserve">2.4 </w:t>
            </w:r>
            <w:r w:rsidR="00CB297B">
              <w:rPr>
                <w:rStyle w:val="normaltextrun"/>
                <w:rFonts w:ascii="Century Gothic" w:eastAsiaTheme="majorEastAsia" w:hAnsi="Century Gothic" w:cs="Segoe UI"/>
              </w:rPr>
              <w:tab/>
            </w:r>
            <w:r w:rsidRPr="0055289D">
              <w:rPr>
                <w:rStyle w:val="normaltextrun"/>
                <w:rFonts w:ascii="Century Gothic" w:eastAsiaTheme="majorEastAsia" w:hAnsi="Century Gothic" w:cs="Segoe UI"/>
              </w:rPr>
              <w:t xml:space="preserve">Validité et fiabilité des sources. </w:t>
            </w:r>
          </w:p>
        </w:tc>
      </w:tr>
      <w:tr w:rsidR="003F4331" w:rsidRPr="00CD6550" w14:paraId="463E7E50" w14:textId="77777777" w:rsidTr="00D42959">
        <w:trPr>
          <w:trHeight w:val="310"/>
        </w:trPr>
        <w:tc>
          <w:tcPr>
            <w:tcW w:w="2689" w:type="dxa"/>
          </w:tcPr>
          <w:p w14:paraId="45693979" w14:textId="55500FF7" w:rsidR="003F4331" w:rsidRPr="003F4331" w:rsidDel="003F4331" w:rsidRDefault="003F4331" w:rsidP="00CB297B">
            <w:pPr>
              <w:spacing w:before="120" w:after="120"/>
              <w:ind w:left="420" w:right="57" w:hanging="307"/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</w:pPr>
            <w:r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  <w:t>3</w:t>
            </w:r>
            <w:r w:rsidR="002C29ED"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  <w:t>.</w:t>
            </w:r>
            <w:r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  <w:t xml:space="preserve"> </w:t>
            </w:r>
            <w:r w:rsidR="00CB297B"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  <w:tab/>
            </w:r>
            <w:r w:rsidRPr="003F4331"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  <w:t>Rédiger un travail</w:t>
            </w:r>
          </w:p>
        </w:tc>
        <w:tc>
          <w:tcPr>
            <w:tcW w:w="6320" w:type="dxa"/>
            <w:vAlign w:val="center"/>
          </w:tcPr>
          <w:p w14:paraId="66375132" w14:textId="55C023AA" w:rsidR="003F4331" w:rsidRPr="003F4331" w:rsidRDefault="003F4331" w:rsidP="002C29ED">
            <w:pPr>
              <w:pStyle w:val="paragraph"/>
              <w:spacing w:before="120" w:beforeAutospacing="0" w:after="120" w:afterAutospacing="0"/>
              <w:ind w:left="113" w:right="57"/>
              <w:textAlignment w:val="baseline"/>
              <w:rPr>
                <w:rStyle w:val="normaltextrun"/>
                <w:rFonts w:ascii="Century Gothic" w:eastAsiaTheme="majorEastAsia" w:hAnsi="Century Gothic" w:cs="Segoe UI"/>
              </w:rPr>
            </w:pPr>
            <w:r w:rsidRPr="003F4331">
              <w:rPr>
                <w:rStyle w:val="normaltextrun"/>
                <w:rFonts w:ascii="Century Gothic" w:eastAsiaTheme="majorEastAsia" w:hAnsi="Century Gothic" w:cs="Segoe UI"/>
              </w:rPr>
              <w:t xml:space="preserve">3.1 </w:t>
            </w:r>
            <w:r w:rsidR="00CB297B">
              <w:rPr>
                <w:rStyle w:val="normaltextrun"/>
                <w:rFonts w:ascii="Century Gothic" w:eastAsiaTheme="majorEastAsia" w:hAnsi="Century Gothic" w:cs="Segoe UI"/>
              </w:rPr>
              <w:tab/>
            </w:r>
            <w:r w:rsidRPr="003F4331">
              <w:rPr>
                <w:rStyle w:val="normaltextrun"/>
                <w:rFonts w:ascii="Century Gothic" w:eastAsiaTheme="majorEastAsia" w:hAnsi="Century Gothic" w:cs="Segoe UI"/>
              </w:rPr>
              <w:t xml:space="preserve">Détermination juste de l’objet du travail.  </w:t>
            </w:r>
          </w:p>
          <w:p w14:paraId="7EF8BACE" w14:textId="47250640" w:rsidR="003F4331" w:rsidRPr="003F4331" w:rsidRDefault="003F4331" w:rsidP="002C29ED">
            <w:pPr>
              <w:pStyle w:val="paragraph"/>
              <w:spacing w:before="120" w:beforeAutospacing="0" w:after="120" w:afterAutospacing="0"/>
              <w:ind w:left="113" w:right="57"/>
              <w:textAlignment w:val="baseline"/>
              <w:rPr>
                <w:rStyle w:val="normaltextrun"/>
                <w:rFonts w:ascii="Century Gothic" w:eastAsiaTheme="majorEastAsia" w:hAnsi="Century Gothic" w:cs="Segoe UI"/>
              </w:rPr>
            </w:pPr>
            <w:r w:rsidRPr="003F4331">
              <w:rPr>
                <w:rStyle w:val="normaltextrun"/>
                <w:rFonts w:ascii="Century Gothic" w:eastAsiaTheme="majorEastAsia" w:hAnsi="Century Gothic" w:cs="Segoe UI"/>
              </w:rPr>
              <w:t xml:space="preserve">3.2 </w:t>
            </w:r>
            <w:r w:rsidR="00CB297B">
              <w:rPr>
                <w:rStyle w:val="normaltextrun"/>
                <w:rFonts w:ascii="Century Gothic" w:eastAsiaTheme="majorEastAsia" w:hAnsi="Century Gothic" w:cs="Segoe UI"/>
              </w:rPr>
              <w:tab/>
            </w:r>
            <w:r w:rsidRPr="003F4331">
              <w:rPr>
                <w:rStyle w:val="normaltextrun"/>
                <w:rFonts w:ascii="Century Gothic" w:eastAsiaTheme="majorEastAsia" w:hAnsi="Century Gothic" w:cs="Segoe UI"/>
              </w:rPr>
              <w:t xml:space="preserve">Cohérence du plan de rédaction.  </w:t>
            </w:r>
          </w:p>
          <w:p w14:paraId="16B15300" w14:textId="726DA8C1" w:rsidR="003F4331" w:rsidRPr="003F4331" w:rsidRDefault="003F4331" w:rsidP="002C29ED">
            <w:pPr>
              <w:pStyle w:val="paragraph"/>
              <w:spacing w:before="120" w:beforeAutospacing="0" w:after="120" w:afterAutospacing="0"/>
              <w:ind w:left="113" w:right="57"/>
              <w:textAlignment w:val="baseline"/>
              <w:rPr>
                <w:rStyle w:val="normaltextrun"/>
                <w:rFonts w:ascii="Century Gothic" w:eastAsiaTheme="majorEastAsia" w:hAnsi="Century Gothic" w:cs="Segoe UI"/>
              </w:rPr>
            </w:pPr>
            <w:r w:rsidRPr="003F4331">
              <w:rPr>
                <w:rStyle w:val="normaltextrun"/>
                <w:rFonts w:ascii="Century Gothic" w:eastAsiaTheme="majorEastAsia" w:hAnsi="Century Gothic" w:cs="Segoe UI"/>
              </w:rPr>
              <w:t xml:space="preserve">3.3 </w:t>
            </w:r>
            <w:r w:rsidR="00CB297B">
              <w:rPr>
                <w:rStyle w:val="normaltextrun"/>
                <w:rFonts w:ascii="Century Gothic" w:eastAsiaTheme="majorEastAsia" w:hAnsi="Century Gothic" w:cs="Segoe UI"/>
              </w:rPr>
              <w:tab/>
            </w:r>
            <w:r w:rsidRPr="003F4331">
              <w:rPr>
                <w:rStyle w:val="normaltextrun"/>
                <w:rFonts w:ascii="Century Gothic" w:eastAsiaTheme="majorEastAsia" w:hAnsi="Century Gothic" w:cs="Segoe UI"/>
              </w:rPr>
              <w:t xml:space="preserve">Développement logique du propos.  </w:t>
            </w:r>
          </w:p>
          <w:p w14:paraId="7DEE3C87" w14:textId="73EFD657" w:rsidR="003F4331" w:rsidRPr="003F4331" w:rsidRDefault="003F4331" w:rsidP="002C29ED">
            <w:pPr>
              <w:pStyle w:val="paragraph"/>
              <w:spacing w:before="120" w:beforeAutospacing="0" w:after="120" w:afterAutospacing="0"/>
              <w:ind w:left="113" w:right="57"/>
              <w:textAlignment w:val="baseline"/>
              <w:rPr>
                <w:rStyle w:val="normaltextrun"/>
                <w:rFonts w:ascii="Century Gothic" w:eastAsiaTheme="majorEastAsia" w:hAnsi="Century Gothic" w:cs="Segoe UI"/>
              </w:rPr>
            </w:pPr>
            <w:r w:rsidRPr="003F4331">
              <w:rPr>
                <w:rStyle w:val="normaltextrun"/>
                <w:rFonts w:ascii="Century Gothic" w:eastAsiaTheme="majorEastAsia" w:hAnsi="Century Gothic" w:cs="Segoe UI"/>
              </w:rPr>
              <w:t xml:space="preserve">3.4 </w:t>
            </w:r>
            <w:r w:rsidR="00CB297B">
              <w:rPr>
                <w:rStyle w:val="normaltextrun"/>
                <w:rFonts w:ascii="Century Gothic" w:eastAsiaTheme="majorEastAsia" w:hAnsi="Century Gothic" w:cs="Segoe UI"/>
              </w:rPr>
              <w:tab/>
            </w:r>
            <w:r w:rsidRPr="003F4331">
              <w:rPr>
                <w:rStyle w:val="normaltextrun"/>
                <w:rFonts w:ascii="Century Gothic" w:eastAsiaTheme="majorEastAsia" w:hAnsi="Century Gothic" w:cs="Segoe UI"/>
              </w:rPr>
              <w:t xml:space="preserve">Réponse appropriée à la question de départ.  </w:t>
            </w:r>
          </w:p>
          <w:p w14:paraId="68C2CA65" w14:textId="52FECCE7" w:rsidR="003F4331" w:rsidRPr="003F4331" w:rsidRDefault="003F4331" w:rsidP="002C29ED">
            <w:pPr>
              <w:pStyle w:val="paragraph"/>
              <w:spacing w:before="120" w:beforeAutospacing="0" w:after="120" w:afterAutospacing="0"/>
              <w:ind w:left="113" w:right="57"/>
              <w:textAlignment w:val="baseline"/>
              <w:rPr>
                <w:rStyle w:val="normaltextrun"/>
                <w:rFonts w:ascii="Century Gothic" w:eastAsiaTheme="majorEastAsia" w:hAnsi="Century Gothic" w:cs="Segoe UI"/>
              </w:rPr>
            </w:pPr>
            <w:r w:rsidRPr="003F4331">
              <w:rPr>
                <w:rStyle w:val="normaltextrun"/>
                <w:rFonts w:ascii="Century Gothic" w:eastAsiaTheme="majorEastAsia" w:hAnsi="Century Gothic" w:cs="Segoe UI"/>
              </w:rPr>
              <w:t xml:space="preserve">3.5 </w:t>
            </w:r>
            <w:r w:rsidR="00CB297B">
              <w:rPr>
                <w:rStyle w:val="normaltextrun"/>
                <w:rFonts w:ascii="Century Gothic" w:eastAsiaTheme="majorEastAsia" w:hAnsi="Century Gothic" w:cs="Segoe UI"/>
              </w:rPr>
              <w:tab/>
            </w:r>
            <w:r w:rsidRPr="003F4331">
              <w:rPr>
                <w:rStyle w:val="normaltextrun"/>
                <w:rFonts w:ascii="Century Gothic" w:eastAsiaTheme="majorEastAsia" w:hAnsi="Century Gothic" w:cs="Segoe UI"/>
              </w:rPr>
              <w:t xml:space="preserve">Communication claire des résultats.  </w:t>
            </w:r>
          </w:p>
          <w:p w14:paraId="6732BA9D" w14:textId="14079928" w:rsidR="003F4331" w:rsidRPr="003F4331" w:rsidRDefault="003F4331" w:rsidP="002C29ED">
            <w:pPr>
              <w:pStyle w:val="paragraph"/>
              <w:spacing w:before="120" w:beforeAutospacing="0" w:after="120" w:afterAutospacing="0"/>
              <w:ind w:left="113" w:right="57"/>
              <w:textAlignment w:val="baseline"/>
              <w:rPr>
                <w:rStyle w:val="normaltextrun"/>
                <w:rFonts w:ascii="Century Gothic" w:eastAsiaTheme="majorEastAsia" w:hAnsi="Century Gothic" w:cs="Segoe UI"/>
              </w:rPr>
            </w:pPr>
            <w:r w:rsidRPr="003F4331">
              <w:rPr>
                <w:rStyle w:val="normaltextrun"/>
                <w:rFonts w:ascii="Century Gothic" w:eastAsiaTheme="majorEastAsia" w:hAnsi="Century Gothic" w:cs="Segoe UI"/>
              </w:rPr>
              <w:t xml:space="preserve">3.6 </w:t>
            </w:r>
            <w:r w:rsidR="00CB297B">
              <w:rPr>
                <w:rStyle w:val="normaltextrun"/>
                <w:rFonts w:ascii="Century Gothic" w:eastAsiaTheme="majorEastAsia" w:hAnsi="Century Gothic" w:cs="Segoe UI"/>
              </w:rPr>
              <w:tab/>
            </w:r>
            <w:r w:rsidRPr="003F4331">
              <w:rPr>
                <w:rStyle w:val="normaltextrun"/>
                <w:rFonts w:ascii="Century Gothic" w:eastAsiaTheme="majorEastAsia" w:hAnsi="Century Gothic" w:cs="Segoe UI"/>
              </w:rPr>
              <w:t xml:space="preserve">Respect des règles de présentation.  </w:t>
            </w:r>
          </w:p>
          <w:p w14:paraId="70CEBD3B" w14:textId="028B41D7" w:rsidR="003F4331" w:rsidRPr="0055289D" w:rsidRDefault="003F4331" w:rsidP="00584CFC">
            <w:pPr>
              <w:pStyle w:val="paragraph"/>
              <w:spacing w:before="120" w:beforeAutospacing="0" w:after="120" w:afterAutospacing="0"/>
              <w:ind w:left="706" w:right="57" w:hanging="593"/>
              <w:textAlignment w:val="baseline"/>
              <w:rPr>
                <w:rStyle w:val="normaltextrun"/>
                <w:rFonts w:ascii="Century Gothic" w:eastAsiaTheme="majorEastAsia" w:hAnsi="Century Gothic" w:cs="Segoe UI"/>
              </w:rPr>
            </w:pPr>
            <w:r w:rsidRPr="003F4331">
              <w:rPr>
                <w:rStyle w:val="normaltextrun"/>
                <w:rFonts w:ascii="Century Gothic" w:eastAsiaTheme="majorEastAsia" w:hAnsi="Century Gothic" w:cs="Segoe UI"/>
              </w:rPr>
              <w:t xml:space="preserve">3.7 </w:t>
            </w:r>
            <w:r w:rsidR="00CB297B">
              <w:rPr>
                <w:rStyle w:val="normaltextrun"/>
                <w:rFonts w:ascii="Century Gothic" w:eastAsiaTheme="majorEastAsia" w:hAnsi="Century Gothic" w:cs="Segoe UI"/>
              </w:rPr>
              <w:tab/>
            </w:r>
            <w:r w:rsidRPr="003F4331">
              <w:rPr>
                <w:rStyle w:val="normaltextrun"/>
                <w:rFonts w:ascii="Century Gothic" w:eastAsiaTheme="majorEastAsia" w:hAnsi="Century Gothic" w:cs="Segoe UI"/>
              </w:rPr>
              <w:t>Respect des règles du français à l’oral et à l’écrit.</w:t>
            </w:r>
          </w:p>
        </w:tc>
      </w:tr>
    </w:tbl>
    <w:p w14:paraId="34C9A9AE" w14:textId="0F996A2A" w:rsidR="00EB3504" w:rsidRPr="00CD6550" w:rsidRDefault="001D5D83" w:rsidP="00CB297B">
      <w:pPr>
        <w:pStyle w:val="Titre2"/>
        <w:spacing w:before="240" w:after="160" w:line="24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>
        <w:rPr>
          <w:rFonts w:ascii="Century Gothic" w:eastAsia="Times New Roman" w:hAnsi="Century Gothic"/>
          <w:b/>
          <w:bCs/>
          <w:color w:val="DB3437"/>
        </w:rPr>
        <w:lastRenderedPageBreak/>
        <w:t>Nature de l’épreuve</w:t>
      </w:r>
    </w:p>
    <w:p w14:paraId="5451DC91" w14:textId="07A5E63E" w:rsidR="001D5D83" w:rsidRDefault="002277B6" w:rsidP="50BA453E">
      <w:pPr>
        <w:spacing w:line="240" w:lineRule="auto"/>
        <w:jc w:val="both"/>
        <w:rPr>
          <w:rFonts w:ascii="Century Gothic" w:eastAsiaTheme="minorEastAsia" w:hAnsi="Century Gothic"/>
          <w:sz w:val="24"/>
          <w:szCs w:val="24"/>
        </w:rPr>
      </w:pPr>
      <w:r w:rsidRPr="50BA453E">
        <w:rPr>
          <w:rFonts w:ascii="Century Gothic" w:eastAsiaTheme="minorEastAsia" w:hAnsi="Century Gothic"/>
          <w:sz w:val="24"/>
          <w:szCs w:val="24"/>
        </w:rPr>
        <w:t>Création d’un plan de travail</w:t>
      </w:r>
      <w:r w:rsidR="00715216" w:rsidRPr="50BA453E">
        <w:rPr>
          <w:rFonts w:ascii="Century Gothic" w:eastAsiaTheme="minorEastAsia" w:hAnsi="Century Gothic"/>
          <w:sz w:val="24"/>
          <w:szCs w:val="24"/>
        </w:rPr>
        <w:t xml:space="preserve"> et réalisation d’un portfolio portant sur sa capacité à rédiger un travail et </w:t>
      </w:r>
      <w:r w:rsidR="00513B5D" w:rsidRPr="50BA453E">
        <w:rPr>
          <w:rFonts w:ascii="Century Gothic" w:eastAsiaTheme="minorEastAsia" w:hAnsi="Century Gothic"/>
          <w:sz w:val="24"/>
          <w:szCs w:val="24"/>
        </w:rPr>
        <w:t xml:space="preserve">à </w:t>
      </w:r>
      <w:r w:rsidR="00715216" w:rsidRPr="50BA453E">
        <w:rPr>
          <w:rFonts w:ascii="Century Gothic" w:eastAsiaTheme="minorEastAsia" w:hAnsi="Century Gothic"/>
          <w:sz w:val="24"/>
          <w:szCs w:val="24"/>
        </w:rPr>
        <w:t>documenter un sujet.</w:t>
      </w:r>
    </w:p>
    <w:p w14:paraId="100AA4C0" w14:textId="77777777" w:rsidR="00656EDE" w:rsidRPr="002277B6" w:rsidRDefault="00656EDE" w:rsidP="00CB297B">
      <w:pPr>
        <w:spacing w:line="240" w:lineRule="auto"/>
        <w:jc w:val="both"/>
        <w:rPr>
          <w:rFonts w:ascii="Century Gothic" w:eastAsia="Times New Roman" w:hAnsi="Century Gothic"/>
          <w:b/>
          <w:bCs/>
          <w:color w:val="DB3437"/>
        </w:rPr>
      </w:pPr>
    </w:p>
    <w:p w14:paraId="1D32E62E" w14:textId="58D4D795" w:rsidR="001D5D83" w:rsidRPr="00CD6550" w:rsidRDefault="001D5D83" w:rsidP="00CB297B">
      <w:pPr>
        <w:pStyle w:val="Titre2"/>
        <w:spacing w:before="0" w:after="160" w:line="24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>
        <w:rPr>
          <w:rFonts w:ascii="Century Gothic" w:eastAsia="Times New Roman" w:hAnsi="Century Gothic"/>
          <w:b/>
          <w:bCs/>
          <w:color w:val="DB3437"/>
        </w:rPr>
        <w:t>Démarche de travail</w:t>
      </w:r>
    </w:p>
    <w:p w14:paraId="512C2480" w14:textId="26F9AD72" w:rsidR="00434D2A" w:rsidRPr="00434D2A" w:rsidRDefault="00715216" w:rsidP="00CB297B">
      <w:pPr>
        <w:spacing w:before="240" w:after="240" w:line="240" w:lineRule="auto"/>
        <w:jc w:val="both"/>
        <w:rPr>
          <w:rFonts w:ascii="Century Gothic" w:eastAsia="Aptos" w:hAnsi="Century Gothic" w:cs="Times New Roman"/>
          <w:b/>
          <w:bCs/>
          <w:sz w:val="24"/>
          <w:szCs w:val="24"/>
        </w:rPr>
      </w:pPr>
      <w:r>
        <w:rPr>
          <w:rFonts w:ascii="Century Gothic" w:eastAsia="Aptos" w:hAnsi="Century Gothic" w:cs="Times New Roman"/>
          <w:b/>
          <w:bCs/>
          <w:sz w:val="24"/>
          <w:szCs w:val="24"/>
        </w:rPr>
        <w:t>Étape 1</w:t>
      </w:r>
    </w:p>
    <w:p w14:paraId="505481B7" w14:textId="218A30A0" w:rsidR="692DE6DB" w:rsidRPr="00B7305D" w:rsidRDefault="00715216" w:rsidP="00CB297B">
      <w:pPr>
        <w:spacing w:line="240" w:lineRule="auto"/>
        <w:jc w:val="both"/>
        <w:rPr>
          <w:rFonts w:ascii="Century Gothic" w:eastAsiaTheme="minorEastAsia" w:hAnsi="Century Gothic"/>
          <w:sz w:val="24"/>
          <w:szCs w:val="24"/>
        </w:rPr>
      </w:pPr>
      <w:r w:rsidRPr="00B7305D">
        <w:rPr>
          <w:rFonts w:ascii="Century Gothic" w:eastAsiaTheme="minorEastAsia" w:hAnsi="Century Gothic"/>
          <w:sz w:val="24"/>
          <w:szCs w:val="24"/>
        </w:rPr>
        <w:t>Vous devez créer un portfolio dans lequel vous présenterez trois de</w:t>
      </w:r>
      <w:r w:rsidR="00513B5D">
        <w:rPr>
          <w:rFonts w:ascii="Century Gothic" w:eastAsiaTheme="minorEastAsia" w:hAnsi="Century Gothic"/>
          <w:sz w:val="24"/>
          <w:szCs w:val="24"/>
        </w:rPr>
        <w:t xml:space="preserve">s </w:t>
      </w:r>
      <w:r w:rsidRPr="00B7305D">
        <w:rPr>
          <w:rFonts w:ascii="Century Gothic" w:eastAsiaTheme="minorEastAsia" w:hAnsi="Century Gothic"/>
          <w:sz w:val="24"/>
          <w:szCs w:val="24"/>
        </w:rPr>
        <w:t>réalisations effectuées dans le cadre de vos cours</w:t>
      </w:r>
      <w:r w:rsidR="00513B5D">
        <w:rPr>
          <w:rFonts w:ascii="Century Gothic" w:eastAsiaTheme="minorEastAsia" w:hAnsi="Century Gothic"/>
          <w:sz w:val="24"/>
          <w:szCs w:val="24"/>
        </w:rPr>
        <w:t xml:space="preserve"> de l’AEC en T</w:t>
      </w:r>
      <w:r w:rsidR="000B3508">
        <w:rPr>
          <w:rFonts w:ascii="Century Gothic" w:eastAsiaTheme="minorEastAsia" w:hAnsi="Century Gothic"/>
          <w:sz w:val="24"/>
          <w:szCs w:val="24"/>
        </w:rPr>
        <w:t>É</w:t>
      </w:r>
      <w:r w:rsidR="00513B5D">
        <w:rPr>
          <w:rFonts w:ascii="Century Gothic" w:eastAsiaTheme="minorEastAsia" w:hAnsi="Century Gothic"/>
          <w:sz w:val="24"/>
          <w:szCs w:val="24"/>
        </w:rPr>
        <w:t>E</w:t>
      </w:r>
      <w:r w:rsidRPr="00B7305D">
        <w:rPr>
          <w:rFonts w:ascii="Century Gothic" w:eastAsiaTheme="minorEastAsia" w:hAnsi="Century Gothic"/>
          <w:sz w:val="24"/>
          <w:szCs w:val="24"/>
        </w:rPr>
        <w:t xml:space="preserve">. Pour y arriver, élaborez un plan du travail </w:t>
      </w:r>
      <w:r w:rsidR="00531B57">
        <w:rPr>
          <w:rFonts w:ascii="Century Gothic" w:eastAsiaTheme="minorEastAsia" w:hAnsi="Century Gothic"/>
          <w:sz w:val="24"/>
          <w:szCs w:val="24"/>
        </w:rPr>
        <w:t>contenant</w:t>
      </w:r>
      <w:r w:rsidRPr="00B7305D">
        <w:rPr>
          <w:rFonts w:ascii="Century Gothic" w:eastAsiaTheme="minorEastAsia" w:hAnsi="Century Gothic"/>
          <w:sz w:val="24"/>
          <w:szCs w:val="24"/>
        </w:rPr>
        <w:t> :</w:t>
      </w:r>
    </w:p>
    <w:p w14:paraId="21EBABF0" w14:textId="035F0596" w:rsidR="00715216" w:rsidRDefault="00715216" w:rsidP="00656EDE">
      <w:pPr>
        <w:pStyle w:val="Paragraphedeliste"/>
        <w:numPr>
          <w:ilvl w:val="0"/>
          <w:numId w:val="1"/>
        </w:numPr>
        <w:spacing w:line="240" w:lineRule="auto"/>
        <w:contextualSpacing w:val="0"/>
        <w:rPr>
          <w:rFonts w:ascii="Century Gothic" w:eastAsiaTheme="minorEastAsia" w:hAnsi="Century Gothic"/>
          <w:sz w:val="24"/>
          <w:szCs w:val="24"/>
        </w:rPr>
      </w:pPr>
      <w:proofErr w:type="gramStart"/>
      <w:r w:rsidRPr="00B7305D">
        <w:rPr>
          <w:rFonts w:ascii="Century Gothic" w:eastAsiaTheme="minorEastAsia" w:hAnsi="Century Gothic"/>
          <w:sz w:val="24"/>
          <w:szCs w:val="24"/>
        </w:rPr>
        <w:t>l’objet</w:t>
      </w:r>
      <w:proofErr w:type="gramEnd"/>
      <w:r w:rsidRPr="00B7305D">
        <w:rPr>
          <w:rFonts w:ascii="Century Gothic" w:eastAsiaTheme="minorEastAsia" w:hAnsi="Century Gothic"/>
          <w:sz w:val="24"/>
          <w:szCs w:val="24"/>
        </w:rPr>
        <w:t xml:space="preserve"> du travail</w:t>
      </w:r>
      <w:r>
        <w:rPr>
          <w:rFonts w:ascii="Century Gothic" w:eastAsiaTheme="minorEastAsia" w:hAnsi="Century Gothic"/>
          <w:sz w:val="24"/>
          <w:szCs w:val="24"/>
        </w:rPr>
        <w:t xml:space="preserve"> (intention)</w:t>
      </w:r>
      <w:r w:rsidR="00656EDE">
        <w:rPr>
          <w:rFonts w:ascii="Century Gothic" w:eastAsiaTheme="minorEastAsia" w:hAnsi="Century Gothic"/>
          <w:sz w:val="24"/>
          <w:szCs w:val="24"/>
        </w:rPr>
        <w:t>;</w:t>
      </w:r>
    </w:p>
    <w:p w14:paraId="05024553" w14:textId="6F6608EE" w:rsidR="00715216" w:rsidRDefault="00715216" w:rsidP="00656EDE">
      <w:pPr>
        <w:pStyle w:val="Paragraphedeliste"/>
        <w:numPr>
          <w:ilvl w:val="0"/>
          <w:numId w:val="1"/>
        </w:numPr>
        <w:spacing w:line="240" w:lineRule="auto"/>
        <w:contextualSpacing w:val="0"/>
        <w:rPr>
          <w:rFonts w:ascii="Century Gothic" w:eastAsiaTheme="minorEastAsia" w:hAnsi="Century Gothic"/>
          <w:sz w:val="24"/>
          <w:szCs w:val="24"/>
        </w:rPr>
      </w:pPr>
      <w:proofErr w:type="gramStart"/>
      <w:r>
        <w:rPr>
          <w:rFonts w:ascii="Century Gothic" w:eastAsiaTheme="minorEastAsia" w:hAnsi="Century Gothic"/>
          <w:sz w:val="24"/>
          <w:szCs w:val="24"/>
        </w:rPr>
        <w:t>le</w:t>
      </w:r>
      <w:proofErr w:type="gramEnd"/>
      <w:r>
        <w:rPr>
          <w:rFonts w:ascii="Century Gothic" w:eastAsiaTheme="minorEastAsia" w:hAnsi="Century Gothic"/>
          <w:sz w:val="24"/>
          <w:szCs w:val="24"/>
        </w:rPr>
        <w:t xml:space="preserve"> thème principal</w:t>
      </w:r>
      <w:r w:rsidR="00656EDE">
        <w:rPr>
          <w:rFonts w:ascii="Century Gothic" w:eastAsiaTheme="minorEastAsia" w:hAnsi="Century Gothic"/>
          <w:sz w:val="24"/>
          <w:szCs w:val="24"/>
        </w:rPr>
        <w:t>;</w:t>
      </w:r>
    </w:p>
    <w:p w14:paraId="06268E9D" w14:textId="38719091" w:rsidR="00715216" w:rsidRPr="00B7305D" w:rsidRDefault="00715216" w:rsidP="00656EDE">
      <w:pPr>
        <w:pStyle w:val="Paragraphedeliste"/>
        <w:numPr>
          <w:ilvl w:val="0"/>
          <w:numId w:val="1"/>
        </w:numPr>
        <w:spacing w:line="240" w:lineRule="auto"/>
        <w:contextualSpacing w:val="0"/>
        <w:rPr>
          <w:rFonts w:ascii="Century Gothic" w:eastAsiaTheme="minorEastAsia" w:hAnsi="Century Gothic"/>
          <w:sz w:val="24"/>
          <w:szCs w:val="24"/>
        </w:rPr>
      </w:pPr>
      <w:proofErr w:type="gramStart"/>
      <w:r>
        <w:rPr>
          <w:rFonts w:ascii="Century Gothic" w:eastAsiaTheme="minorEastAsia" w:hAnsi="Century Gothic"/>
          <w:sz w:val="24"/>
          <w:szCs w:val="24"/>
        </w:rPr>
        <w:t>les</w:t>
      </w:r>
      <w:proofErr w:type="gramEnd"/>
      <w:r>
        <w:rPr>
          <w:rFonts w:ascii="Century Gothic" w:eastAsiaTheme="minorEastAsia" w:hAnsi="Century Gothic"/>
          <w:sz w:val="24"/>
          <w:szCs w:val="24"/>
        </w:rPr>
        <w:t xml:space="preserve"> outils numériques qui seront utilisés pour la rédaction de ce travail</w:t>
      </w:r>
      <w:r w:rsidR="00656EDE">
        <w:rPr>
          <w:rFonts w:ascii="Century Gothic" w:eastAsiaTheme="minorEastAsia" w:hAnsi="Century Gothic"/>
          <w:sz w:val="24"/>
          <w:szCs w:val="24"/>
        </w:rPr>
        <w:t>;</w:t>
      </w:r>
    </w:p>
    <w:p w14:paraId="0EFE641D" w14:textId="1EA9EB09" w:rsidR="00715216" w:rsidRDefault="00715216" w:rsidP="00656EDE">
      <w:pPr>
        <w:pStyle w:val="Paragraphedeliste"/>
        <w:numPr>
          <w:ilvl w:val="0"/>
          <w:numId w:val="1"/>
        </w:numPr>
        <w:spacing w:line="240" w:lineRule="auto"/>
        <w:contextualSpacing w:val="0"/>
        <w:rPr>
          <w:rFonts w:ascii="Century Gothic" w:eastAsiaTheme="minorEastAsia" w:hAnsi="Century Gothic"/>
          <w:sz w:val="24"/>
          <w:szCs w:val="24"/>
        </w:rPr>
      </w:pPr>
      <w:proofErr w:type="gramStart"/>
      <w:r w:rsidRPr="00B7305D">
        <w:rPr>
          <w:rFonts w:ascii="Century Gothic" w:eastAsiaTheme="minorEastAsia" w:hAnsi="Century Gothic"/>
          <w:sz w:val="24"/>
          <w:szCs w:val="24"/>
        </w:rPr>
        <w:t>un</w:t>
      </w:r>
      <w:proofErr w:type="gramEnd"/>
      <w:r w:rsidRPr="00B7305D">
        <w:rPr>
          <w:rFonts w:ascii="Century Gothic" w:eastAsiaTheme="minorEastAsia" w:hAnsi="Century Gothic"/>
          <w:sz w:val="24"/>
          <w:szCs w:val="24"/>
        </w:rPr>
        <w:t xml:space="preserve"> plan de rédaction (étapes que vous suivrez, moment, durée)</w:t>
      </w:r>
      <w:r w:rsidR="00656EDE">
        <w:rPr>
          <w:rFonts w:ascii="Century Gothic" w:eastAsiaTheme="minorEastAsia" w:hAnsi="Century Gothic"/>
          <w:sz w:val="24"/>
          <w:szCs w:val="24"/>
        </w:rPr>
        <w:t>;</w:t>
      </w:r>
    </w:p>
    <w:p w14:paraId="6845442E" w14:textId="17CD9E16" w:rsidR="00A8394D" w:rsidRDefault="00715216" w:rsidP="00656EDE">
      <w:pPr>
        <w:pStyle w:val="Paragraphedeliste"/>
        <w:numPr>
          <w:ilvl w:val="0"/>
          <w:numId w:val="1"/>
        </w:numPr>
        <w:spacing w:line="240" w:lineRule="auto"/>
        <w:contextualSpacing w:val="0"/>
        <w:rPr>
          <w:rFonts w:ascii="Century Gothic" w:eastAsiaTheme="minorEastAsia" w:hAnsi="Century Gothic"/>
          <w:sz w:val="24"/>
          <w:szCs w:val="24"/>
        </w:rPr>
      </w:pPr>
      <w:proofErr w:type="gramStart"/>
      <w:r>
        <w:rPr>
          <w:rFonts w:ascii="Century Gothic" w:eastAsiaTheme="minorEastAsia" w:hAnsi="Century Gothic"/>
          <w:sz w:val="24"/>
          <w:szCs w:val="24"/>
        </w:rPr>
        <w:t>les</w:t>
      </w:r>
      <w:proofErr w:type="gramEnd"/>
      <w:r>
        <w:rPr>
          <w:rFonts w:ascii="Century Gothic" w:eastAsiaTheme="minorEastAsia" w:hAnsi="Century Gothic"/>
          <w:sz w:val="24"/>
          <w:szCs w:val="24"/>
        </w:rPr>
        <w:t xml:space="preserve"> résultats attendus (ce qui sera remis)</w:t>
      </w:r>
      <w:r w:rsidR="00656EDE">
        <w:rPr>
          <w:rFonts w:ascii="Century Gothic" w:eastAsiaTheme="minorEastAsia" w:hAnsi="Century Gothic"/>
          <w:sz w:val="24"/>
          <w:szCs w:val="24"/>
        </w:rPr>
        <w:t>.</w:t>
      </w:r>
    </w:p>
    <w:p w14:paraId="236D6CE6" w14:textId="6004D0B8" w:rsidR="00910A44" w:rsidRPr="00910A44" w:rsidRDefault="00910A44" w:rsidP="006D5F74">
      <w:pPr>
        <w:spacing w:line="240" w:lineRule="auto"/>
        <w:rPr>
          <w:rFonts w:ascii="Century Gothic" w:hAnsi="Century Gothic" w:cs="Calibri"/>
          <w:sz w:val="24"/>
          <w:szCs w:val="24"/>
        </w:rPr>
      </w:pPr>
      <w:r w:rsidRPr="00910A44">
        <w:rPr>
          <w:rFonts w:ascii="Calibri" w:hAnsi="Calibri" w:cs="Calibri"/>
          <w:sz w:val="24"/>
          <w:szCs w:val="24"/>
        </w:rPr>
        <w:t>→</w:t>
      </w:r>
    </w:p>
    <w:p w14:paraId="553DDA67" w14:textId="77777777" w:rsidR="00E23E40" w:rsidRPr="00B7305D" w:rsidRDefault="00E23E40" w:rsidP="00656EDE">
      <w:pPr>
        <w:spacing w:line="240" w:lineRule="auto"/>
        <w:rPr>
          <w:rFonts w:ascii="Century Gothic" w:eastAsiaTheme="minorEastAsia" w:hAnsi="Century Gothic"/>
          <w:sz w:val="24"/>
          <w:szCs w:val="24"/>
        </w:rPr>
      </w:pPr>
    </w:p>
    <w:p w14:paraId="1943A99A" w14:textId="60282E2A" w:rsidR="00715216" w:rsidRDefault="00715216" w:rsidP="006D5F74">
      <w:pPr>
        <w:spacing w:before="240" w:after="240" w:line="240" w:lineRule="auto"/>
        <w:rPr>
          <w:rFonts w:ascii="Century Gothic" w:eastAsia="Aptos" w:hAnsi="Century Gothic" w:cs="Times New Roman"/>
          <w:sz w:val="24"/>
          <w:szCs w:val="24"/>
        </w:rPr>
      </w:pPr>
      <w:r w:rsidRPr="00B7305D">
        <w:rPr>
          <w:rFonts w:ascii="Century Gothic" w:eastAsia="Aptos" w:hAnsi="Century Gothic" w:cs="Times New Roman"/>
          <w:b/>
          <w:sz w:val="24"/>
          <w:szCs w:val="24"/>
        </w:rPr>
        <w:t>Étape 2</w:t>
      </w:r>
    </w:p>
    <w:p w14:paraId="6EC82491" w14:textId="48FB44A2" w:rsidR="00A9468B" w:rsidRDefault="00715216" w:rsidP="00CB297B">
      <w:pPr>
        <w:spacing w:line="240" w:lineRule="auto"/>
        <w:jc w:val="both"/>
        <w:rPr>
          <w:rFonts w:ascii="Century Gothic" w:eastAsia="Aptos" w:hAnsi="Century Gothic" w:cs="Times New Roman"/>
          <w:sz w:val="24"/>
          <w:szCs w:val="24"/>
        </w:rPr>
      </w:pPr>
      <w:r w:rsidRPr="5BAABBFD">
        <w:rPr>
          <w:rFonts w:ascii="Century Gothic" w:eastAsia="Aptos" w:hAnsi="Century Gothic" w:cs="Times New Roman"/>
          <w:sz w:val="24"/>
          <w:szCs w:val="24"/>
        </w:rPr>
        <w:t>Sélectionnez trois réalisations</w:t>
      </w:r>
      <w:r w:rsidR="00A6734C" w:rsidRPr="5BAABBFD">
        <w:rPr>
          <w:rFonts w:ascii="Century Gothic" w:eastAsia="Aptos" w:hAnsi="Century Gothic" w:cs="Times New Roman"/>
          <w:sz w:val="24"/>
          <w:szCs w:val="24"/>
        </w:rPr>
        <w:t xml:space="preserve"> numériques</w:t>
      </w:r>
      <w:r w:rsidRPr="5BAABBFD">
        <w:rPr>
          <w:rFonts w:ascii="Century Gothic" w:eastAsia="Aptos" w:hAnsi="Century Gothic" w:cs="Times New Roman"/>
          <w:sz w:val="24"/>
          <w:szCs w:val="24"/>
        </w:rPr>
        <w:t xml:space="preserve"> faites dans le cadre de vos cours (</w:t>
      </w:r>
      <w:r w:rsidR="00E54DC8" w:rsidRPr="5BAABBFD">
        <w:rPr>
          <w:rFonts w:ascii="Century Gothic" w:eastAsia="Aptos" w:hAnsi="Century Gothic" w:cs="Times New Roman"/>
          <w:sz w:val="24"/>
          <w:szCs w:val="24"/>
        </w:rPr>
        <w:t xml:space="preserve">travaux, exercices, </w:t>
      </w:r>
      <w:r w:rsidR="0049173A" w:rsidRPr="5BAABBFD">
        <w:rPr>
          <w:rFonts w:ascii="Century Gothic" w:eastAsia="Aptos" w:hAnsi="Century Gothic" w:cs="Times New Roman"/>
          <w:sz w:val="24"/>
          <w:szCs w:val="24"/>
        </w:rPr>
        <w:t>activités d’</w:t>
      </w:r>
      <w:r w:rsidR="00E54DC8" w:rsidRPr="5BAABBFD">
        <w:rPr>
          <w:rFonts w:ascii="Century Gothic" w:eastAsia="Aptos" w:hAnsi="Century Gothic" w:cs="Times New Roman"/>
          <w:sz w:val="24"/>
          <w:szCs w:val="24"/>
        </w:rPr>
        <w:t>évaluation, etc.)</w:t>
      </w:r>
    </w:p>
    <w:p w14:paraId="2F3C9082" w14:textId="77777777" w:rsidR="00A8394D" w:rsidRDefault="00A8394D" w:rsidP="00CB297B">
      <w:pPr>
        <w:spacing w:line="240" w:lineRule="auto"/>
        <w:jc w:val="both"/>
        <w:rPr>
          <w:rFonts w:ascii="Century Gothic" w:eastAsia="Aptos" w:hAnsi="Century Gothic" w:cs="Times New Roman"/>
          <w:sz w:val="24"/>
          <w:szCs w:val="24"/>
        </w:rPr>
      </w:pPr>
    </w:p>
    <w:p w14:paraId="353F41B0" w14:textId="77777777" w:rsidR="009D3BA8" w:rsidRDefault="009D3BA8">
      <w:pPr>
        <w:rPr>
          <w:rFonts w:ascii="Century Gothic" w:eastAsia="Aptos" w:hAnsi="Century Gothic" w:cs="Times New Roman"/>
          <w:b/>
          <w:sz w:val="24"/>
          <w:szCs w:val="24"/>
        </w:rPr>
      </w:pPr>
      <w:r>
        <w:rPr>
          <w:rFonts w:ascii="Century Gothic" w:eastAsia="Aptos" w:hAnsi="Century Gothic" w:cs="Times New Roman"/>
          <w:b/>
          <w:sz w:val="24"/>
          <w:szCs w:val="24"/>
        </w:rPr>
        <w:br w:type="page"/>
      </w:r>
    </w:p>
    <w:p w14:paraId="2AE30E20" w14:textId="6D7B7B8A" w:rsidR="00E54DC8" w:rsidRPr="00AF1031" w:rsidRDefault="00E54DC8" w:rsidP="00CB297B">
      <w:pPr>
        <w:spacing w:before="240" w:after="240" w:line="240" w:lineRule="auto"/>
        <w:jc w:val="both"/>
        <w:rPr>
          <w:rFonts w:ascii="Century Gothic" w:eastAsia="Aptos" w:hAnsi="Century Gothic" w:cs="Times New Roman"/>
          <w:b/>
          <w:sz w:val="24"/>
          <w:szCs w:val="24"/>
        </w:rPr>
      </w:pPr>
      <w:r w:rsidRPr="00AF1031">
        <w:rPr>
          <w:rFonts w:ascii="Century Gothic" w:eastAsia="Aptos" w:hAnsi="Century Gothic" w:cs="Times New Roman"/>
          <w:b/>
          <w:sz w:val="24"/>
          <w:szCs w:val="24"/>
        </w:rPr>
        <w:lastRenderedPageBreak/>
        <w:t>Étape 3</w:t>
      </w:r>
    </w:p>
    <w:p w14:paraId="322B0978" w14:textId="62A63D29" w:rsidR="00E54DC8" w:rsidRDefault="00E54DC8" w:rsidP="00CB297B">
      <w:pPr>
        <w:spacing w:line="240" w:lineRule="auto"/>
        <w:jc w:val="both"/>
        <w:rPr>
          <w:rFonts w:ascii="Century Gothic" w:eastAsia="Aptos" w:hAnsi="Century Gothic" w:cs="Times New Roman"/>
          <w:sz w:val="24"/>
          <w:szCs w:val="24"/>
        </w:rPr>
      </w:pPr>
      <w:r>
        <w:rPr>
          <w:rFonts w:ascii="Century Gothic" w:eastAsia="Aptos" w:hAnsi="Century Gothic" w:cs="Times New Roman"/>
          <w:sz w:val="24"/>
          <w:szCs w:val="24"/>
        </w:rPr>
        <w:t>Pour chacune des réalisations retenues, rédigez un court text</w:t>
      </w:r>
      <w:r w:rsidR="002113ED">
        <w:rPr>
          <w:rFonts w:ascii="Century Gothic" w:eastAsia="Aptos" w:hAnsi="Century Gothic" w:cs="Times New Roman"/>
          <w:sz w:val="24"/>
          <w:szCs w:val="24"/>
        </w:rPr>
        <w:t>e afin d’expliquer</w:t>
      </w:r>
      <w:r w:rsidR="0049173A">
        <w:rPr>
          <w:rFonts w:ascii="Century Gothic" w:eastAsia="Aptos" w:hAnsi="Century Gothic" w:cs="Times New Roman"/>
          <w:sz w:val="24"/>
          <w:szCs w:val="24"/>
        </w:rPr>
        <w:t> :</w:t>
      </w:r>
    </w:p>
    <w:p w14:paraId="25BC1F66" w14:textId="328C41F3" w:rsidR="002113ED" w:rsidRPr="00AF1031" w:rsidRDefault="008D2CBC" w:rsidP="00656EDE">
      <w:pPr>
        <w:pStyle w:val="Paragraphedeliste"/>
        <w:numPr>
          <w:ilvl w:val="0"/>
          <w:numId w:val="2"/>
        </w:numPr>
        <w:spacing w:line="240" w:lineRule="auto"/>
        <w:contextualSpacing w:val="0"/>
        <w:rPr>
          <w:rFonts w:ascii="Century Gothic" w:eastAsia="Aptos" w:hAnsi="Century Gothic" w:cs="Times New Roman"/>
          <w:sz w:val="24"/>
          <w:szCs w:val="24"/>
        </w:rPr>
      </w:pPr>
      <w:r w:rsidRPr="00AF1031">
        <w:rPr>
          <w:rFonts w:ascii="Century Gothic" w:eastAsia="Aptos" w:hAnsi="Century Gothic" w:cs="Times New Roman"/>
          <w:sz w:val="24"/>
          <w:szCs w:val="24"/>
        </w:rPr>
        <w:t>En quoi l’organisation d</w:t>
      </w:r>
      <w:r w:rsidR="00134B2D">
        <w:rPr>
          <w:rFonts w:ascii="Century Gothic" w:eastAsia="Aptos" w:hAnsi="Century Gothic" w:cs="Times New Roman"/>
          <w:sz w:val="24"/>
          <w:szCs w:val="24"/>
        </w:rPr>
        <w:t xml:space="preserve">e son </w:t>
      </w:r>
      <w:r w:rsidRPr="00AF1031">
        <w:rPr>
          <w:rFonts w:ascii="Century Gothic" w:eastAsia="Aptos" w:hAnsi="Century Gothic" w:cs="Times New Roman"/>
          <w:sz w:val="24"/>
          <w:szCs w:val="24"/>
        </w:rPr>
        <w:t>contenu est</w:t>
      </w:r>
      <w:r w:rsidR="00282F9F">
        <w:rPr>
          <w:rFonts w:ascii="Century Gothic" w:eastAsia="Aptos" w:hAnsi="Century Gothic" w:cs="Times New Roman"/>
          <w:sz w:val="24"/>
          <w:szCs w:val="24"/>
        </w:rPr>
        <w:t>-elle</w:t>
      </w:r>
      <w:r w:rsidRPr="00AF1031">
        <w:rPr>
          <w:rFonts w:ascii="Century Gothic" w:eastAsia="Aptos" w:hAnsi="Century Gothic" w:cs="Times New Roman"/>
          <w:sz w:val="24"/>
          <w:szCs w:val="24"/>
        </w:rPr>
        <w:t xml:space="preserve"> pertinente</w:t>
      </w:r>
      <w:r w:rsidR="001A78DC">
        <w:rPr>
          <w:rFonts w:ascii="Century Gothic" w:eastAsia="Aptos" w:hAnsi="Century Gothic" w:cs="Times New Roman"/>
          <w:sz w:val="24"/>
          <w:szCs w:val="24"/>
        </w:rPr>
        <w:t>?</w:t>
      </w:r>
    </w:p>
    <w:p w14:paraId="7C85BC8F" w14:textId="7B845FF0" w:rsidR="008D2CBC" w:rsidRPr="00AF1031" w:rsidRDefault="00A6734C" w:rsidP="00656EDE">
      <w:pPr>
        <w:pStyle w:val="Paragraphedeliste"/>
        <w:numPr>
          <w:ilvl w:val="0"/>
          <w:numId w:val="2"/>
        </w:numPr>
        <w:spacing w:line="240" w:lineRule="auto"/>
        <w:contextualSpacing w:val="0"/>
        <w:rPr>
          <w:rFonts w:ascii="Century Gothic" w:eastAsia="Aptos" w:hAnsi="Century Gothic" w:cs="Times New Roman"/>
          <w:sz w:val="24"/>
          <w:szCs w:val="24"/>
        </w:rPr>
      </w:pPr>
      <w:r w:rsidRPr="00AF1031">
        <w:rPr>
          <w:rFonts w:ascii="Century Gothic" w:eastAsia="Aptos" w:hAnsi="Century Gothic" w:cs="Times New Roman"/>
          <w:sz w:val="24"/>
          <w:szCs w:val="24"/>
        </w:rPr>
        <w:t>En quoi les outils numériques utilisés sont</w:t>
      </w:r>
      <w:r w:rsidR="00134B2D">
        <w:rPr>
          <w:rFonts w:ascii="Century Gothic" w:eastAsia="Aptos" w:hAnsi="Century Gothic" w:cs="Times New Roman"/>
          <w:sz w:val="24"/>
          <w:szCs w:val="24"/>
        </w:rPr>
        <w:t>-ils</w:t>
      </w:r>
      <w:r w:rsidRPr="00AF1031">
        <w:rPr>
          <w:rFonts w:ascii="Century Gothic" w:eastAsia="Aptos" w:hAnsi="Century Gothic" w:cs="Times New Roman"/>
          <w:sz w:val="24"/>
          <w:szCs w:val="24"/>
        </w:rPr>
        <w:t xml:space="preserve"> pertinents au regard de la nature du contenu</w:t>
      </w:r>
      <w:r w:rsidR="001A78DC">
        <w:rPr>
          <w:rFonts w:ascii="Century Gothic" w:eastAsia="Aptos" w:hAnsi="Century Gothic" w:cs="Times New Roman"/>
          <w:sz w:val="24"/>
          <w:szCs w:val="24"/>
        </w:rPr>
        <w:t>?</w:t>
      </w:r>
    </w:p>
    <w:p w14:paraId="55B4BF8E" w14:textId="17F97BDD" w:rsidR="00910A44" w:rsidRPr="006D5F74" w:rsidRDefault="008D2CBC" w:rsidP="0758910E">
      <w:pPr>
        <w:pStyle w:val="Paragraphedeliste"/>
        <w:numPr>
          <w:ilvl w:val="0"/>
          <w:numId w:val="2"/>
        </w:numPr>
        <w:spacing w:line="240" w:lineRule="auto"/>
        <w:contextualSpacing w:val="0"/>
        <w:rPr>
          <w:rFonts w:ascii="Century Gothic" w:eastAsia="Aptos" w:hAnsi="Century Gothic" w:cs="Times New Roman"/>
          <w:sz w:val="24"/>
          <w:szCs w:val="24"/>
        </w:rPr>
      </w:pPr>
      <w:r w:rsidRPr="00AF1031">
        <w:rPr>
          <w:rFonts w:ascii="Century Gothic" w:eastAsia="Aptos" w:hAnsi="Century Gothic" w:cs="Times New Roman"/>
          <w:sz w:val="24"/>
          <w:szCs w:val="24"/>
        </w:rPr>
        <w:t xml:space="preserve">En quoi les ressources documentaires utilisées dans le cadre de </w:t>
      </w:r>
      <w:r w:rsidR="00A6734C" w:rsidRPr="00AF1031">
        <w:rPr>
          <w:rFonts w:ascii="Century Gothic" w:eastAsia="Aptos" w:hAnsi="Century Gothic" w:cs="Times New Roman"/>
          <w:sz w:val="24"/>
          <w:szCs w:val="24"/>
        </w:rPr>
        <w:t>ces réalisations</w:t>
      </w:r>
      <w:r w:rsidRPr="00AF1031">
        <w:rPr>
          <w:rFonts w:ascii="Century Gothic" w:eastAsia="Aptos" w:hAnsi="Century Gothic" w:cs="Times New Roman"/>
          <w:sz w:val="24"/>
          <w:szCs w:val="24"/>
        </w:rPr>
        <w:t xml:space="preserve"> sont</w:t>
      </w:r>
      <w:r w:rsidR="00282F9F">
        <w:rPr>
          <w:rFonts w:ascii="Century Gothic" w:eastAsia="Aptos" w:hAnsi="Century Gothic" w:cs="Times New Roman"/>
          <w:sz w:val="24"/>
          <w:szCs w:val="24"/>
        </w:rPr>
        <w:t>-elles</w:t>
      </w:r>
      <w:r w:rsidRPr="00AF1031">
        <w:rPr>
          <w:rFonts w:ascii="Century Gothic" w:eastAsia="Aptos" w:hAnsi="Century Gothic" w:cs="Times New Roman"/>
          <w:sz w:val="24"/>
          <w:szCs w:val="24"/>
        </w:rPr>
        <w:t xml:space="preserve"> </w:t>
      </w:r>
      <w:r w:rsidR="00806A5A">
        <w:rPr>
          <w:rFonts w:ascii="Century Gothic" w:eastAsia="Aptos" w:hAnsi="Century Gothic" w:cs="Times New Roman"/>
          <w:sz w:val="24"/>
          <w:szCs w:val="24"/>
        </w:rPr>
        <w:t>variées</w:t>
      </w:r>
      <w:r w:rsidRPr="00AF1031">
        <w:rPr>
          <w:rFonts w:ascii="Century Gothic" w:eastAsia="Aptos" w:hAnsi="Century Gothic" w:cs="Times New Roman"/>
          <w:sz w:val="24"/>
          <w:szCs w:val="24"/>
        </w:rPr>
        <w:t xml:space="preserve"> et fiables</w:t>
      </w:r>
      <w:r w:rsidR="001A78DC">
        <w:rPr>
          <w:rFonts w:ascii="Century Gothic" w:eastAsia="Aptos" w:hAnsi="Century Gothic" w:cs="Times New Roman"/>
          <w:sz w:val="24"/>
          <w:szCs w:val="24"/>
        </w:rPr>
        <w:t>?</w:t>
      </w:r>
    </w:p>
    <w:p w14:paraId="1225991C" w14:textId="77777777" w:rsidR="006D5F74" w:rsidRPr="00B25BF7" w:rsidRDefault="006D5F74" w:rsidP="006D5F74">
      <w:pPr>
        <w:spacing w:line="240" w:lineRule="auto"/>
        <w:rPr>
          <w:rFonts w:ascii="Century Gothic" w:hAnsi="Century Gothic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>→</w:t>
      </w:r>
    </w:p>
    <w:p w14:paraId="12E7648F" w14:textId="0FA7DD73" w:rsidR="006D5F74" w:rsidRPr="00CD6550" w:rsidRDefault="006D5F74" w:rsidP="0758910E">
      <w:pPr>
        <w:spacing w:line="240" w:lineRule="auto"/>
        <w:rPr>
          <w:rFonts w:ascii="Century Gothic" w:eastAsia="Aptos" w:hAnsi="Century Gothic" w:cs="Times New Roman"/>
          <w:b/>
          <w:bCs/>
          <w:sz w:val="24"/>
          <w:szCs w:val="24"/>
        </w:rPr>
        <w:sectPr w:rsidR="006D5F74" w:rsidRPr="00CD6550" w:rsidSect="00CB297B">
          <w:headerReference w:type="default" r:id="rId13"/>
          <w:footerReference w:type="default" r:id="rId14"/>
          <w:footerReference w:type="first" r:id="rId15"/>
          <w:pgSz w:w="12240" w:h="15840"/>
          <w:pgMar w:top="1843" w:right="1800" w:bottom="1843" w:left="1417" w:header="708" w:footer="708" w:gutter="0"/>
          <w:cols w:space="708"/>
          <w:titlePg/>
          <w:docGrid w:linePitch="360"/>
        </w:sectPr>
      </w:pPr>
    </w:p>
    <w:p w14:paraId="32C33606" w14:textId="42C962CA" w:rsidR="00FC5E9E" w:rsidRPr="00F953C6" w:rsidRDefault="00EB3504" w:rsidP="009B5C94">
      <w:pPr>
        <w:pStyle w:val="Titre2"/>
        <w:spacing w:before="0" w:after="120"/>
        <w:rPr>
          <w:rFonts w:ascii="Century Gothic" w:eastAsia="Times New Roman" w:hAnsi="Century Gothic"/>
          <w:b/>
          <w:bCs/>
          <w:color w:val="DB3437"/>
        </w:rPr>
      </w:pPr>
      <w:r w:rsidRPr="609556A9">
        <w:rPr>
          <w:rFonts w:ascii="Century Gothic" w:eastAsia="Times New Roman" w:hAnsi="Century Gothic"/>
          <w:b/>
          <w:bCs/>
          <w:color w:val="DB3437"/>
        </w:rPr>
        <w:lastRenderedPageBreak/>
        <w:t>Grille critériée</w:t>
      </w:r>
      <w:r w:rsidR="00604FF6" w:rsidRPr="609556A9">
        <w:rPr>
          <w:rFonts w:ascii="Century Gothic" w:eastAsia="Times New Roman" w:hAnsi="Century Gothic"/>
          <w:b/>
          <w:bCs/>
          <w:color w:val="DB3437"/>
        </w:rPr>
        <w:t xml:space="preserve"> </w:t>
      </w:r>
    </w:p>
    <w:tbl>
      <w:tblPr>
        <w:tblStyle w:val="Grilledutableau1"/>
        <w:tblW w:w="13150" w:type="dxa"/>
        <w:tblLook w:val="04A0" w:firstRow="1" w:lastRow="0" w:firstColumn="1" w:lastColumn="0" w:noHBand="0" w:noVBand="1"/>
      </w:tblPr>
      <w:tblGrid>
        <w:gridCol w:w="2191"/>
        <w:gridCol w:w="2192"/>
        <w:gridCol w:w="2192"/>
        <w:gridCol w:w="2191"/>
        <w:gridCol w:w="2192"/>
        <w:gridCol w:w="2192"/>
      </w:tblGrid>
      <w:tr w:rsidR="004E07C2" w:rsidRPr="00E23E40" w14:paraId="117FCBA1" w14:textId="77777777" w:rsidTr="00F953C6">
        <w:trPr>
          <w:trHeight w:val="944"/>
        </w:trPr>
        <w:tc>
          <w:tcPr>
            <w:tcW w:w="2191" w:type="dxa"/>
            <w:shd w:val="clear" w:color="auto" w:fill="000000" w:themeFill="text1"/>
            <w:vAlign w:val="center"/>
          </w:tcPr>
          <w:p w14:paraId="523CAD0F" w14:textId="23AE8BFB" w:rsidR="004E07C2" w:rsidRPr="00F953C6" w:rsidRDefault="00EB7573" w:rsidP="00F953C6">
            <w:pPr>
              <w:spacing w:before="100" w:after="100"/>
              <w:jc w:val="center"/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</w:pPr>
            <w:r w:rsidRPr="00F953C6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Critères d’évaluation</w:t>
            </w:r>
          </w:p>
        </w:tc>
        <w:tc>
          <w:tcPr>
            <w:tcW w:w="2192" w:type="dxa"/>
            <w:shd w:val="clear" w:color="auto" w:fill="000000" w:themeFill="text1"/>
            <w:vAlign w:val="center"/>
          </w:tcPr>
          <w:p w14:paraId="7CC7FECC" w14:textId="4CDD13F7" w:rsidR="004E07C2" w:rsidRPr="00F953C6" w:rsidRDefault="004E07C2" w:rsidP="00F953C6">
            <w:pPr>
              <w:spacing w:before="100" w:after="100"/>
              <w:jc w:val="center"/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</w:pPr>
            <w:r w:rsidRPr="00F953C6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Excellent</w:t>
            </w:r>
          </w:p>
        </w:tc>
        <w:tc>
          <w:tcPr>
            <w:tcW w:w="2192" w:type="dxa"/>
            <w:shd w:val="clear" w:color="auto" w:fill="000000" w:themeFill="text1"/>
            <w:vAlign w:val="center"/>
          </w:tcPr>
          <w:p w14:paraId="1F86DCF6" w14:textId="4490FE4F" w:rsidR="004E07C2" w:rsidRPr="00F953C6" w:rsidRDefault="002628CC" w:rsidP="00F953C6">
            <w:pPr>
              <w:spacing w:before="100" w:after="100"/>
              <w:jc w:val="center"/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</w:pPr>
            <w:r w:rsidRPr="00F953C6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Très bien</w:t>
            </w:r>
          </w:p>
        </w:tc>
        <w:tc>
          <w:tcPr>
            <w:tcW w:w="2191" w:type="dxa"/>
            <w:shd w:val="clear" w:color="auto" w:fill="000000" w:themeFill="text1"/>
            <w:vAlign w:val="center"/>
          </w:tcPr>
          <w:p w14:paraId="13D77ECB" w14:textId="5018C844" w:rsidR="004E07C2" w:rsidRPr="00F953C6" w:rsidRDefault="002628CC" w:rsidP="00F953C6">
            <w:pPr>
              <w:spacing w:before="100" w:after="100"/>
              <w:jc w:val="center"/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</w:pPr>
            <w:r w:rsidRPr="00F953C6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Bien</w:t>
            </w:r>
          </w:p>
        </w:tc>
        <w:tc>
          <w:tcPr>
            <w:tcW w:w="2192" w:type="dxa"/>
            <w:shd w:val="clear" w:color="auto" w:fill="000000" w:themeFill="text1"/>
            <w:vAlign w:val="center"/>
          </w:tcPr>
          <w:p w14:paraId="31440900" w14:textId="7B70C415" w:rsidR="004E07C2" w:rsidRPr="00F953C6" w:rsidRDefault="002628CC" w:rsidP="00F953C6">
            <w:pPr>
              <w:spacing w:before="100" w:after="100"/>
              <w:jc w:val="center"/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</w:pPr>
            <w:r w:rsidRPr="00F953C6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Minimal</w:t>
            </w:r>
          </w:p>
        </w:tc>
        <w:tc>
          <w:tcPr>
            <w:tcW w:w="2192" w:type="dxa"/>
            <w:shd w:val="clear" w:color="auto" w:fill="000000" w:themeFill="text1"/>
            <w:vAlign w:val="center"/>
          </w:tcPr>
          <w:p w14:paraId="4D27F8C7" w14:textId="4E989AA8" w:rsidR="004E07C2" w:rsidRPr="00F953C6" w:rsidRDefault="002628CC" w:rsidP="00F953C6">
            <w:pPr>
              <w:spacing w:before="100" w:after="100"/>
              <w:jc w:val="center"/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</w:pPr>
            <w:r w:rsidRPr="00F953C6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Insuffisant</w:t>
            </w:r>
          </w:p>
        </w:tc>
      </w:tr>
      <w:tr w:rsidR="00290367" w:rsidRPr="00E23E40" w14:paraId="3400991B" w14:textId="77777777" w:rsidTr="00F953C6">
        <w:trPr>
          <w:trHeight w:val="443"/>
        </w:trPr>
        <w:tc>
          <w:tcPr>
            <w:tcW w:w="2191" w:type="dxa"/>
          </w:tcPr>
          <w:p w14:paraId="6EB39117" w14:textId="75821893" w:rsidR="00290367" w:rsidRPr="00F953C6" w:rsidRDefault="00651807" w:rsidP="00E23E40">
            <w:pPr>
              <w:spacing w:before="100" w:after="100"/>
              <w:rPr>
                <w:rFonts w:ascii="Century Gothic" w:eastAsia="Aptos" w:hAnsi="Century Gothic" w:cs="Times New Roman"/>
                <w:b/>
              </w:rPr>
            </w:pPr>
            <w:r w:rsidRPr="00F953C6">
              <w:rPr>
                <w:rFonts w:ascii="Century Gothic" w:eastAsia="Aptos" w:hAnsi="Century Gothic" w:cs="Times New Roman"/>
                <w:b/>
                <w:bCs/>
              </w:rPr>
              <w:t>Rigueur du plan de travail</w:t>
            </w:r>
          </w:p>
        </w:tc>
        <w:tc>
          <w:tcPr>
            <w:tcW w:w="2192" w:type="dxa"/>
          </w:tcPr>
          <w:p w14:paraId="1005090C" w14:textId="28ABEBA0" w:rsidR="609556A9" w:rsidRPr="00F953C6" w:rsidRDefault="006436B8" w:rsidP="00E23E40">
            <w:pPr>
              <w:rPr>
                <w:rFonts w:ascii="Century Gothic" w:eastAsia="Aptos" w:hAnsi="Century Gothic" w:cs="Times New Roman"/>
                <w:sz w:val="21"/>
                <w:szCs w:val="21"/>
              </w:rPr>
            </w:pP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>L</w:t>
            </w:r>
            <w:r w:rsidR="00651807" w:rsidRPr="00F953C6">
              <w:rPr>
                <w:rFonts w:ascii="Century Gothic" w:eastAsia="Aptos" w:hAnsi="Century Gothic" w:cs="Times New Roman"/>
                <w:sz w:val="21"/>
                <w:szCs w:val="21"/>
              </w:rPr>
              <w:t xml:space="preserve">a page </w:t>
            </w:r>
            <w:r w:rsidR="0022568B">
              <w:rPr>
                <w:rFonts w:ascii="Century Gothic" w:eastAsia="Aptos" w:hAnsi="Century Gothic" w:cs="Times New Roman"/>
                <w:sz w:val="21"/>
                <w:szCs w:val="21"/>
              </w:rPr>
              <w:t xml:space="preserve">de </w:t>
            </w:r>
            <w:r w:rsidR="00651807" w:rsidRPr="00F953C6">
              <w:rPr>
                <w:rFonts w:ascii="Century Gothic" w:eastAsia="Aptos" w:hAnsi="Century Gothic" w:cs="Times New Roman"/>
                <w:sz w:val="21"/>
                <w:szCs w:val="21"/>
              </w:rPr>
              <w:t>titre respecte parfaitement le Guide de méthodologie; le plan est complet, bien structuré et tous les éléments demandés sont présents sans erreur ni imprécision.</w:t>
            </w:r>
          </w:p>
        </w:tc>
        <w:tc>
          <w:tcPr>
            <w:tcW w:w="2192" w:type="dxa"/>
          </w:tcPr>
          <w:p w14:paraId="514BC8B2" w14:textId="36124D8F" w:rsidR="609556A9" w:rsidRPr="00F953C6" w:rsidRDefault="00651807" w:rsidP="00E23E40">
            <w:pPr>
              <w:rPr>
                <w:rFonts w:ascii="Century Gothic" w:eastAsia="Aptos" w:hAnsi="Century Gothic" w:cs="Times New Roman"/>
                <w:sz w:val="21"/>
                <w:szCs w:val="21"/>
              </w:rPr>
            </w:pP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 xml:space="preserve">Le plan inclut tous les éléments requis et la page </w:t>
            </w:r>
            <w:r w:rsidR="00B16E7B">
              <w:rPr>
                <w:rFonts w:ascii="Century Gothic" w:eastAsia="Aptos" w:hAnsi="Century Gothic" w:cs="Times New Roman"/>
                <w:sz w:val="21"/>
                <w:szCs w:val="21"/>
              </w:rPr>
              <w:t xml:space="preserve">de </w:t>
            </w: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>titre est conforme, mais on relève une ou deux imprécisions mineures ou une coquille dans la présentation.</w:t>
            </w:r>
          </w:p>
        </w:tc>
        <w:tc>
          <w:tcPr>
            <w:tcW w:w="2191" w:type="dxa"/>
          </w:tcPr>
          <w:p w14:paraId="7F439F1A" w14:textId="0B55593F" w:rsidR="609556A9" w:rsidRPr="00F953C6" w:rsidRDefault="00651807" w:rsidP="00E23E40">
            <w:pPr>
              <w:rPr>
                <w:rFonts w:ascii="Century Gothic" w:eastAsia="Aptos" w:hAnsi="Century Gothic" w:cs="Times New Roman"/>
                <w:sz w:val="21"/>
                <w:szCs w:val="21"/>
              </w:rPr>
            </w:pP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 xml:space="preserve">La structure du plan est complète, mais </w:t>
            </w:r>
            <w:r w:rsidR="007F6C47" w:rsidRPr="00F953C6">
              <w:rPr>
                <w:rFonts w:ascii="Century Gothic" w:eastAsia="Aptos" w:hAnsi="Century Gothic" w:cs="Times New Roman"/>
                <w:sz w:val="21"/>
                <w:szCs w:val="21"/>
              </w:rPr>
              <w:t>quelques</w:t>
            </w: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 xml:space="preserve"> détails ou éléments présentent des imprécisions ou des oublis mineurs; la page </w:t>
            </w:r>
            <w:r w:rsidR="00B16E7B">
              <w:rPr>
                <w:rFonts w:ascii="Century Gothic" w:eastAsia="Aptos" w:hAnsi="Century Gothic" w:cs="Times New Roman"/>
                <w:sz w:val="21"/>
                <w:szCs w:val="21"/>
              </w:rPr>
              <w:t xml:space="preserve">de </w:t>
            </w: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>titre peut comporter une ou deux coquilles.</w:t>
            </w:r>
          </w:p>
        </w:tc>
        <w:tc>
          <w:tcPr>
            <w:tcW w:w="2192" w:type="dxa"/>
          </w:tcPr>
          <w:p w14:paraId="4CF1004E" w14:textId="13963F40" w:rsidR="609556A9" w:rsidRPr="00F953C6" w:rsidRDefault="00651807" w:rsidP="00E23E40">
            <w:pPr>
              <w:rPr>
                <w:rFonts w:ascii="Century Gothic" w:eastAsia="Aptos" w:hAnsi="Century Gothic" w:cs="Times New Roman"/>
                <w:sz w:val="21"/>
                <w:szCs w:val="21"/>
              </w:rPr>
            </w:pP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 xml:space="preserve">Le plan comporte tous les éléments demandés, mais plusieurs imprécisions ou omissions nuisent à la rigueur de l’ensemble; la page </w:t>
            </w:r>
            <w:r w:rsidR="00B16E7B">
              <w:rPr>
                <w:rFonts w:ascii="Century Gothic" w:eastAsia="Aptos" w:hAnsi="Century Gothic" w:cs="Times New Roman"/>
                <w:sz w:val="21"/>
                <w:szCs w:val="21"/>
              </w:rPr>
              <w:t xml:space="preserve">de </w:t>
            </w: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>titre est partiellement conforme ou comporte des erreurs notables.</w:t>
            </w:r>
          </w:p>
        </w:tc>
        <w:tc>
          <w:tcPr>
            <w:tcW w:w="2192" w:type="dxa"/>
          </w:tcPr>
          <w:p w14:paraId="79465130" w14:textId="264D3132" w:rsidR="609556A9" w:rsidRPr="00F953C6" w:rsidRDefault="00651807" w:rsidP="00E23E40">
            <w:pPr>
              <w:rPr>
                <w:rFonts w:ascii="Century Gothic" w:eastAsia="Aptos" w:hAnsi="Century Gothic" w:cs="Times New Roman"/>
                <w:sz w:val="21"/>
                <w:szCs w:val="21"/>
              </w:rPr>
            </w:pP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 xml:space="preserve">Le plan est incomplet, désorganisé ou ne respecte pas les exigences du Guide de méthodologie; de nombreux éléments sont manquants ou erronés, la page </w:t>
            </w:r>
            <w:r w:rsidR="00B10D3F">
              <w:rPr>
                <w:rFonts w:ascii="Century Gothic" w:eastAsia="Aptos" w:hAnsi="Century Gothic" w:cs="Times New Roman"/>
                <w:sz w:val="21"/>
                <w:szCs w:val="21"/>
              </w:rPr>
              <w:t xml:space="preserve">de </w:t>
            </w: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>titre ne respecte pas les consignes.</w:t>
            </w:r>
          </w:p>
        </w:tc>
      </w:tr>
      <w:tr w:rsidR="00A841AF" w:rsidRPr="00E23E40" w14:paraId="4D1F604F" w14:textId="77777777" w:rsidTr="00F953C6">
        <w:trPr>
          <w:trHeight w:val="443"/>
        </w:trPr>
        <w:tc>
          <w:tcPr>
            <w:tcW w:w="2191" w:type="dxa"/>
          </w:tcPr>
          <w:p w14:paraId="13692309" w14:textId="07151429" w:rsidR="00A841AF" w:rsidRPr="00F953C6" w:rsidRDefault="00A841AF" w:rsidP="00E23E40">
            <w:pPr>
              <w:spacing w:before="100" w:after="100"/>
              <w:rPr>
                <w:rFonts w:ascii="Century Gothic" w:eastAsia="Aptos" w:hAnsi="Century Gothic" w:cs="Times New Roman"/>
                <w:b/>
                <w:bCs/>
              </w:rPr>
            </w:pPr>
            <w:r w:rsidRPr="00F953C6">
              <w:rPr>
                <w:rFonts w:ascii="Century Gothic" w:eastAsia="Aptos" w:hAnsi="Century Gothic" w:cs="Times New Roman"/>
                <w:b/>
                <w:bCs/>
              </w:rPr>
              <w:t>Efficience de la démarche de travail suggérée</w:t>
            </w:r>
          </w:p>
        </w:tc>
        <w:tc>
          <w:tcPr>
            <w:tcW w:w="2192" w:type="dxa"/>
          </w:tcPr>
          <w:p w14:paraId="4371CF82" w14:textId="35C92D43" w:rsidR="00A841AF" w:rsidRPr="00F953C6" w:rsidRDefault="00A841AF" w:rsidP="00E23E40">
            <w:pPr>
              <w:rPr>
                <w:rFonts w:ascii="Century Gothic" w:eastAsia="Aptos" w:hAnsi="Century Gothic" w:cs="Times New Roman"/>
                <w:sz w:val="21"/>
                <w:szCs w:val="21"/>
              </w:rPr>
            </w:pP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>La démarche proposée pour réaliser les travaux est structurée, logique et précise. Elle détaille chaque étape, fixe des échéances réalistes et s’ajuste parfaitement à l’objet du travail, aux ressources et aux résultats attendus.</w:t>
            </w:r>
          </w:p>
        </w:tc>
        <w:tc>
          <w:tcPr>
            <w:tcW w:w="2192" w:type="dxa"/>
          </w:tcPr>
          <w:p w14:paraId="003293C2" w14:textId="49FEC5A9" w:rsidR="00A841AF" w:rsidRPr="00F953C6" w:rsidRDefault="00A841AF" w:rsidP="00E23E40">
            <w:pPr>
              <w:rPr>
                <w:rFonts w:ascii="Century Gothic" w:eastAsia="Aptos" w:hAnsi="Century Gothic" w:cs="Times New Roman"/>
                <w:sz w:val="21"/>
                <w:szCs w:val="21"/>
              </w:rPr>
            </w:pP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 xml:space="preserve">La démarche est bien organisée et généralement logique, incluant les principales étapes et échéances. Quelques ajustements </w:t>
            </w:r>
            <w:r w:rsidR="00B10D3F">
              <w:rPr>
                <w:rFonts w:ascii="Century Gothic" w:eastAsia="Aptos" w:hAnsi="Century Gothic" w:cs="Times New Roman"/>
                <w:sz w:val="21"/>
                <w:szCs w:val="21"/>
              </w:rPr>
              <w:t xml:space="preserve">mineurs </w:t>
            </w: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>de planification ou de clarté pourraient améliorer l’ensemble.</w:t>
            </w:r>
          </w:p>
        </w:tc>
        <w:tc>
          <w:tcPr>
            <w:tcW w:w="2191" w:type="dxa"/>
          </w:tcPr>
          <w:p w14:paraId="2F5B31AD" w14:textId="6943373B" w:rsidR="00A841AF" w:rsidRPr="00F953C6" w:rsidRDefault="00A841AF" w:rsidP="00E23E40">
            <w:pPr>
              <w:rPr>
                <w:rFonts w:ascii="Century Gothic" w:eastAsia="Aptos" w:hAnsi="Century Gothic" w:cs="Times New Roman"/>
                <w:sz w:val="21"/>
                <w:szCs w:val="21"/>
              </w:rPr>
            </w:pP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 xml:space="preserve">La démarche </w:t>
            </w:r>
            <w:r w:rsidR="00B10D3F">
              <w:rPr>
                <w:rFonts w:ascii="Century Gothic" w:eastAsia="Aptos" w:hAnsi="Century Gothic" w:cs="Times New Roman"/>
                <w:sz w:val="21"/>
                <w:szCs w:val="21"/>
              </w:rPr>
              <w:t>comporte</w:t>
            </w: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 xml:space="preserve"> les étapes essentielles</w:t>
            </w:r>
            <w:r w:rsidR="00EC2FDD">
              <w:rPr>
                <w:rFonts w:ascii="Century Gothic" w:eastAsia="Aptos" w:hAnsi="Century Gothic" w:cs="Times New Roman"/>
                <w:sz w:val="21"/>
                <w:szCs w:val="21"/>
              </w:rPr>
              <w:t>,</w:t>
            </w: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 xml:space="preserve"> mais manque parfois de précision ou de cohérence. La planification est présente, mais plusieurs détails </w:t>
            </w:r>
            <w:r w:rsidR="00EE4FC3">
              <w:rPr>
                <w:rFonts w:ascii="Century Gothic" w:eastAsia="Aptos" w:hAnsi="Century Gothic" w:cs="Times New Roman"/>
                <w:sz w:val="21"/>
                <w:szCs w:val="21"/>
              </w:rPr>
              <w:t xml:space="preserve">auraient pu </w:t>
            </w: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>être mieux explicités ou adaptés.</w:t>
            </w:r>
          </w:p>
        </w:tc>
        <w:tc>
          <w:tcPr>
            <w:tcW w:w="2192" w:type="dxa"/>
          </w:tcPr>
          <w:p w14:paraId="588D762A" w14:textId="64C91533" w:rsidR="00A841AF" w:rsidRPr="00F953C6" w:rsidRDefault="00A841AF" w:rsidP="00E23E40">
            <w:pPr>
              <w:rPr>
                <w:rFonts w:ascii="Century Gothic" w:eastAsia="Aptos" w:hAnsi="Century Gothic" w:cs="Times New Roman"/>
                <w:sz w:val="21"/>
                <w:szCs w:val="21"/>
              </w:rPr>
            </w:pP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>La démarche est partiellement organisée; plusieurs étapes, échéances ou liens avec l’objet du travail sont manquants ou peu clairs, ce qui rend la réalisation difficile à suivre.</w:t>
            </w:r>
          </w:p>
        </w:tc>
        <w:tc>
          <w:tcPr>
            <w:tcW w:w="2192" w:type="dxa"/>
          </w:tcPr>
          <w:p w14:paraId="45FB19F3" w14:textId="113F2763" w:rsidR="00A841AF" w:rsidRPr="00F953C6" w:rsidRDefault="00A841AF" w:rsidP="00E23E40">
            <w:pPr>
              <w:rPr>
                <w:rFonts w:ascii="Century Gothic" w:eastAsia="Aptos" w:hAnsi="Century Gothic" w:cs="Times New Roman"/>
                <w:sz w:val="21"/>
                <w:szCs w:val="21"/>
              </w:rPr>
            </w:pP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>La démarche proposée n’est pas adaptée, peu structurée ou incohérente. Elle omet des étapes importantes, ne permet pas d’atteindre les objectifs du travail ou nuit à la qualité des résultats.</w:t>
            </w:r>
          </w:p>
        </w:tc>
      </w:tr>
      <w:tr w:rsidR="003A7F32" w:rsidRPr="00E23E40" w14:paraId="5719B944" w14:textId="77777777" w:rsidTr="00F953C6">
        <w:trPr>
          <w:trHeight w:val="443"/>
        </w:trPr>
        <w:tc>
          <w:tcPr>
            <w:tcW w:w="2191" w:type="dxa"/>
          </w:tcPr>
          <w:p w14:paraId="005C92CE" w14:textId="77777777" w:rsidR="003A7F32" w:rsidRPr="00F953C6" w:rsidRDefault="003A7F32" w:rsidP="00E23E40">
            <w:pPr>
              <w:spacing w:after="160" w:line="259" w:lineRule="auto"/>
              <w:rPr>
                <w:rFonts w:ascii="Century Gothic" w:eastAsia="Aptos" w:hAnsi="Century Gothic" w:cs="Times New Roman"/>
                <w:b/>
                <w:bCs/>
              </w:rPr>
            </w:pPr>
            <w:r w:rsidRPr="00F953C6">
              <w:rPr>
                <w:rFonts w:ascii="Century Gothic" w:eastAsia="Aptos" w:hAnsi="Century Gothic" w:cs="Times New Roman"/>
                <w:b/>
                <w:bCs/>
              </w:rPr>
              <w:lastRenderedPageBreak/>
              <w:t xml:space="preserve">Respect des règles de présentation </w:t>
            </w:r>
          </w:p>
          <w:p w14:paraId="7B8310C3" w14:textId="77777777" w:rsidR="003A7F32" w:rsidRPr="00F953C6" w:rsidRDefault="003A7F32" w:rsidP="00E23E40">
            <w:pPr>
              <w:rPr>
                <w:rFonts w:ascii="Century Gothic" w:eastAsia="Aptos" w:hAnsi="Century Gothic" w:cs="Times New Roman"/>
                <w:b/>
                <w:bCs/>
              </w:rPr>
            </w:pPr>
          </w:p>
        </w:tc>
        <w:tc>
          <w:tcPr>
            <w:tcW w:w="2192" w:type="dxa"/>
          </w:tcPr>
          <w:p w14:paraId="6E26F303" w14:textId="6DA07FD1" w:rsidR="003A7F32" w:rsidRPr="00F953C6" w:rsidRDefault="003A7F32" w:rsidP="00E23E40">
            <w:pPr>
              <w:rPr>
                <w:rFonts w:ascii="Century Gothic" w:eastAsia="Aptos" w:hAnsi="Century Gothic" w:cs="Times New Roman"/>
                <w:sz w:val="21"/>
                <w:szCs w:val="21"/>
              </w:rPr>
            </w:pP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 xml:space="preserve">Toutes les consignes de présentation sont rigoureusement respectées (format, titres, pagination, sections, etc.), le travail est soigné et respecte le </w:t>
            </w:r>
            <w:r w:rsidR="00964470">
              <w:rPr>
                <w:rFonts w:ascii="Century Gothic" w:eastAsia="Aptos" w:hAnsi="Century Gothic" w:cs="Times New Roman"/>
                <w:sz w:val="21"/>
                <w:szCs w:val="21"/>
              </w:rPr>
              <w:t>G</w:t>
            </w: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>uide.</w:t>
            </w:r>
          </w:p>
        </w:tc>
        <w:tc>
          <w:tcPr>
            <w:tcW w:w="2192" w:type="dxa"/>
          </w:tcPr>
          <w:p w14:paraId="6745A2C3" w14:textId="759EF56A" w:rsidR="003A7F32" w:rsidRPr="00F953C6" w:rsidRDefault="003A7F32" w:rsidP="00E23E40">
            <w:pPr>
              <w:rPr>
                <w:rFonts w:ascii="Century Gothic" w:eastAsia="Aptos" w:hAnsi="Century Gothic" w:cs="Times New Roman"/>
                <w:sz w:val="21"/>
                <w:szCs w:val="21"/>
              </w:rPr>
            </w:pP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>Les principales consignes de présentation sont respectées, le rendu est soigné et structuré; quelques oublis mineurs ou légers écarts sont présents</w:t>
            </w:r>
            <w:r w:rsidR="00373F7E">
              <w:rPr>
                <w:rFonts w:ascii="Century Gothic" w:eastAsia="Aptos" w:hAnsi="Century Gothic" w:cs="Times New Roman"/>
                <w:sz w:val="21"/>
                <w:szCs w:val="21"/>
              </w:rPr>
              <w:t>,</w:t>
            </w: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 xml:space="preserve"> mais n’affectent pas la qualité globale.</w:t>
            </w:r>
          </w:p>
        </w:tc>
        <w:tc>
          <w:tcPr>
            <w:tcW w:w="2191" w:type="dxa"/>
          </w:tcPr>
          <w:p w14:paraId="75820999" w14:textId="192B8BD6" w:rsidR="003A7F32" w:rsidRPr="00F953C6" w:rsidRDefault="003A7F32" w:rsidP="00E23E40">
            <w:pPr>
              <w:rPr>
                <w:rFonts w:ascii="Century Gothic" w:eastAsia="Aptos" w:hAnsi="Century Gothic" w:cs="Times New Roman"/>
                <w:sz w:val="21"/>
                <w:szCs w:val="21"/>
              </w:rPr>
            </w:pP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 xml:space="preserve">La présentation est correcte, mais plusieurs éléments demandés sont omis ou incomplets, sans nuire totalement à la </w:t>
            </w:r>
            <w:r w:rsidR="00A13C71">
              <w:rPr>
                <w:rFonts w:ascii="Century Gothic" w:eastAsia="Aptos" w:hAnsi="Century Gothic" w:cs="Times New Roman"/>
                <w:sz w:val="21"/>
                <w:szCs w:val="21"/>
              </w:rPr>
              <w:t>clarté</w:t>
            </w: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>.</w:t>
            </w:r>
          </w:p>
        </w:tc>
        <w:tc>
          <w:tcPr>
            <w:tcW w:w="2192" w:type="dxa"/>
          </w:tcPr>
          <w:p w14:paraId="7F1B5038" w14:textId="77777777" w:rsidR="003A7F32" w:rsidRPr="00F953C6" w:rsidRDefault="003A7F32" w:rsidP="00E23E40">
            <w:pPr>
              <w:rPr>
                <w:rFonts w:ascii="Century Gothic" w:eastAsia="Aptos" w:hAnsi="Century Gothic" w:cs="Times New Roman"/>
                <w:sz w:val="21"/>
                <w:szCs w:val="21"/>
              </w:rPr>
            </w:pP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>De nombreuses consignes de présentation n’ont pas été respectées, ce qui affecte la clarté et la structure du travail.</w:t>
            </w:r>
          </w:p>
          <w:p w14:paraId="18B72EF7" w14:textId="77777777" w:rsidR="003A7F32" w:rsidRPr="00F953C6" w:rsidRDefault="003A7F32" w:rsidP="00E23E40">
            <w:pPr>
              <w:rPr>
                <w:rFonts w:ascii="Century Gothic" w:eastAsia="Aptos" w:hAnsi="Century Gothic" w:cs="Times New Roman"/>
                <w:sz w:val="21"/>
                <w:szCs w:val="21"/>
              </w:rPr>
            </w:pPr>
          </w:p>
        </w:tc>
        <w:tc>
          <w:tcPr>
            <w:tcW w:w="2192" w:type="dxa"/>
          </w:tcPr>
          <w:p w14:paraId="46918149" w14:textId="338EC6ED" w:rsidR="003A7F32" w:rsidRPr="00F953C6" w:rsidRDefault="003A7F32" w:rsidP="00E23E40">
            <w:pPr>
              <w:rPr>
                <w:rFonts w:ascii="Century Gothic" w:eastAsia="Aptos" w:hAnsi="Century Gothic" w:cs="Times New Roman"/>
                <w:sz w:val="21"/>
                <w:szCs w:val="21"/>
              </w:rPr>
            </w:pP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>Le travail ne respecte pas les consignes de présentation.</w:t>
            </w:r>
          </w:p>
        </w:tc>
      </w:tr>
      <w:tr w:rsidR="0016621A" w:rsidRPr="00E23E40" w14:paraId="4BF14AA9" w14:textId="77777777" w:rsidTr="00F953C6">
        <w:trPr>
          <w:trHeight w:val="443"/>
        </w:trPr>
        <w:tc>
          <w:tcPr>
            <w:tcW w:w="2191" w:type="dxa"/>
          </w:tcPr>
          <w:p w14:paraId="2899855C" w14:textId="77777777" w:rsidR="0016621A" w:rsidRPr="00F953C6" w:rsidRDefault="0016621A" w:rsidP="00E23E40">
            <w:pPr>
              <w:spacing w:before="100" w:after="100"/>
              <w:rPr>
                <w:rFonts w:ascii="Century Gothic" w:eastAsia="Aptos" w:hAnsi="Century Gothic" w:cs="Times New Roman"/>
                <w:b/>
                <w:bCs/>
              </w:rPr>
            </w:pPr>
            <w:r w:rsidRPr="00F953C6">
              <w:rPr>
                <w:rFonts w:ascii="Century Gothic" w:eastAsia="Aptos" w:hAnsi="Century Gothic" w:cs="Times New Roman"/>
                <w:b/>
                <w:bCs/>
              </w:rPr>
              <w:t>Respect des règles du français à l’écrit</w:t>
            </w:r>
          </w:p>
          <w:p w14:paraId="369AEC17" w14:textId="33EAAE33" w:rsidR="0016621A" w:rsidRPr="00F953C6" w:rsidRDefault="0016621A" w:rsidP="00E23E40">
            <w:pPr>
              <w:spacing w:before="100" w:after="100"/>
              <w:rPr>
                <w:rFonts w:ascii="Century Gothic" w:eastAsia="Aptos" w:hAnsi="Century Gothic" w:cs="Times New Roman"/>
                <w:b/>
                <w:bCs/>
              </w:rPr>
            </w:pPr>
          </w:p>
        </w:tc>
        <w:tc>
          <w:tcPr>
            <w:tcW w:w="2192" w:type="dxa"/>
          </w:tcPr>
          <w:p w14:paraId="70600B44" w14:textId="69D55A90" w:rsidR="0016621A" w:rsidRPr="00F953C6" w:rsidRDefault="0016621A" w:rsidP="00E23E40">
            <w:pPr>
              <w:rPr>
                <w:rFonts w:ascii="Century Gothic" w:eastAsia="Aptos" w:hAnsi="Century Gothic" w:cs="Times New Roman"/>
                <w:sz w:val="21"/>
                <w:szCs w:val="21"/>
              </w:rPr>
            </w:pP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>Le texte est exempt de fautes d’orthographe, de grammaire et de syntaxe. Le vocabulaire est précis et le style</w:t>
            </w:r>
            <w:r w:rsidR="00EB1B6A">
              <w:rPr>
                <w:rFonts w:ascii="Century Gothic" w:eastAsia="Aptos" w:hAnsi="Century Gothic" w:cs="Times New Roman"/>
                <w:sz w:val="21"/>
                <w:szCs w:val="21"/>
              </w:rPr>
              <w:t xml:space="preserve"> est</w:t>
            </w: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 xml:space="preserve"> fluide.</w:t>
            </w:r>
          </w:p>
        </w:tc>
        <w:tc>
          <w:tcPr>
            <w:tcW w:w="2192" w:type="dxa"/>
          </w:tcPr>
          <w:p w14:paraId="2F9D1289" w14:textId="3216C4A7" w:rsidR="0016621A" w:rsidRPr="00F953C6" w:rsidRDefault="0016621A" w:rsidP="00E23E40">
            <w:pPr>
              <w:rPr>
                <w:rFonts w:ascii="Century Gothic" w:eastAsia="Aptos" w:hAnsi="Century Gothic" w:cs="Times New Roman"/>
                <w:sz w:val="21"/>
                <w:szCs w:val="21"/>
              </w:rPr>
            </w:pP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 xml:space="preserve">Quelques fautes mineures, sans </w:t>
            </w:r>
            <w:r w:rsidR="00F12C21">
              <w:rPr>
                <w:rFonts w:ascii="Century Gothic" w:eastAsia="Aptos" w:hAnsi="Century Gothic" w:cs="Times New Roman"/>
                <w:sz w:val="21"/>
                <w:szCs w:val="21"/>
              </w:rPr>
              <w:t>effet</w:t>
            </w: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 xml:space="preserve"> sur la compréhension ou la qualité du texte.</w:t>
            </w:r>
          </w:p>
        </w:tc>
        <w:tc>
          <w:tcPr>
            <w:tcW w:w="2191" w:type="dxa"/>
          </w:tcPr>
          <w:p w14:paraId="37DCDBB9" w14:textId="3E378398" w:rsidR="0016621A" w:rsidRPr="00F953C6" w:rsidRDefault="0016621A" w:rsidP="00E23E40">
            <w:pPr>
              <w:rPr>
                <w:rFonts w:ascii="Century Gothic" w:eastAsia="Aptos" w:hAnsi="Century Gothic" w:cs="Times New Roman"/>
                <w:sz w:val="21"/>
                <w:szCs w:val="21"/>
              </w:rPr>
            </w:pP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>Plusieurs fautes (syntaxe, accords, orthographe), mais le texte reste généralement compréhensible.</w:t>
            </w:r>
          </w:p>
        </w:tc>
        <w:tc>
          <w:tcPr>
            <w:tcW w:w="2192" w:type="dxa"/>
          </w:tcPr>
          <w:p w14:paraId="2EE62CC3" w14:textId="72C04338" w:rsidR="0016621A" w:rsidRPr="00F953C6" w:rsidRDefault="0016621A" w:rsidP="00E23E40">
            <w:pPr>
              <w:rPr>
                <w:rFonts w:ascii="Century Gothic" w:eastAsia="Aptos" w:hAnsi="Century Gothic" w:cs="Times New Roman"/>
                <w:sz w:val="21"/>
                <w:szCs w:val="21"/>
              </w:rPr>
            </w:pP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>Les erreurs sont fréquentes et nuisent à la compréhension ou à la qualité du texte.</w:t>
            </w:r>
          </w:p>
        </w:tc>
        <w:tc>
          <w:tcPr>
            <w:tcW w:w="2192" w:type="dxa"/>
          </w:tcPr>
          <w:p w14:paraId="4F500589" w14:textId="54DFB5DA" w:rsidR="0016621A" w:rsidRPr="00F953C6" w:rsidRDefault="0016621A" w:rsidP="00E23E40">
            <w:pPr>
              <w:rPr>
                <w:rFonts w:ascii="Century Gothic" w:eastAsia="Aptos" w:hAnsi="Century Gothic" w:cs="Times New Roman"/>
                <w:sz w:val="21"/>
                <w:szCs w:val="21"/>
              </w:rPr>
            </w:pPr>
            <w:r w:rsidRPr="00F953C6">
              <w:rPr>
                <w:rFonts w:ascii="Century Gothic" w:eastAsia="Aptos" w:hAnsi="Century Gothic" w:cs="Times New Roman"/>
                <w:sz w:val="21"/>
                <w:szCs w:val="21"/>
              </w:rPr>
              <w:t>Le texte contient un très grand nombre de fautes, ce qui le rend difficile à lire et à comprendre.</w:t>
            </w:r>
          </w:p>
        </w:tc>
      </w:tr>
      <w:tr w:rsidR="0063083E" w:rsidRPr="00E23E40" w14:paraId="7E780F63" w14:textId="77777777" w:rsidTr="00F953C6">
        <w:trPr>
          <w:trHeight w:val="443"/>
        </w:trPr>
        <w:tc>
          <w:tcPr>
            <w:tcW w:w="2191" w:type="dxa"/>
          </w:tcPr>
          <w:p w14:paraId="14ECD75B" w14:textId="07A5C993" w:rsidR="0063083E" w:rsidRPr="00F953C6" w:rsidRDefault="0063083E" w:rsidP="00E23E40">
            <w:pPr>
              <w:spacing w:after="160" w:line="259" w:lineRule="auto"/>
              <w:rPr>
                <w:rFonts w:ascii="Century Gothic" w:hAnsi="Century Gothic"/>
                <w:b/>
                <w:bCs/>
              </w:rPr>
            </w:pPr>
            <w:r w:rsidRPr="00F953C6">
              <w:rPr>
                <w:rFonts w:ascii="Century Gothic" w:hAnsi="Century Gothic"/>
                <w:b/>
                <w:bCs/>
              </w:rPr>
              <w:t xml:space="preserve">Pertinence des arguments au regard de la variété et de la fiabilité des ressources </w:t>
            </w:r>
          </w:p>
          <w:p w14:paraId="709251BD" w14:textId="77777777" w:rsidR="0063083E" w:rsidRPr="00F953C6" w:rsidRDefault="0063083E" w:rsidP="00E23E40">
            <w:pPr>
              <w:spacing w:before="100" w:after="100"/>
              <w:rPr>
                <w:rFonts w:ascii="Century Gothic" w:eastAsia="Aptos" w:hAnsi="Century Gothic" w:cs="Times New Roman"/>
                <w:b/>
                <w:bCs/>
              </w:rPr>
            </w:pPr>
          </w:p>
        </w:tc>
        <w:tc>
          <w:tcPr>
            <w:tcW w:w="2192" w:type="dxa"/>
          </w:tcPr>
          <w:p w14:paraId="3856ACC2" w14:textId="3F392921" w:rsidR="0063083E" w:rsidRPr="00F953C6" w:rsidRDefault="0063083E" w:rsidP="00E23E40">
            <w:pPr>
              <w:rPr>
                <w:rFonts w:ascii="Century Gothic" w:eastAsia="Aptos" w:hAnsi="Century Gothic" w:cs="Times New Roman"/>
                <w:sz w:val="21"/>
                <w:szCs w:val="21"/>
              </w:rPr>
            </w:pPr>
            <w:r w:rsidRPr="00F953C6">
              <w:rPr>
                <w:rFonts w:ascii="Century Gothic" w:hAnsi="Century Gothic"/>
                <w:spacing w:val="1"/>
                <w:sz w:val="21"/>
                <w:szCs w:val="21"/>
              </w:rPr>
              <w:t xml:space="preserve">Les ressources utilisées sont très variées et fiables. Les arguments justifiant leur choix sont clairs, pertinents et bien expliqués </w:t>
            </w:r>
            <w:r w:rsidR="003401FD">
              <w:rPr>
                <w:rFonts w:ascii="Century Gothic" w:hAnsi="Century Gothic"/>
                <w:spacing w:val="1"/>
                <w:sz w:val="21"/>
                <w:szCs w:val="21"/>
              </w:rPr>
              <w:t xml:space="preserve">au regard des </w:t>
            </w:r>
            <w:r w:rsidRPr="00F953C6">
              <w:rPr>
                <w:rFonts w:ascii="Century Gothic" w:hAnsi="Century Gothic"/>
                <w:spacing w:val="1"/>
                <w:sz w:val="21"/>
                <w:szCs w:val="21"/>
              </w:rPr>
              <w:t>réalisations.</w:t>
            </w:r>
          </w:p>
        </w:tc>
        <w:tc>
          <w:tcPr>
            <w:tcW w:w="2192" w:type="dxa"/>
          </w:tcPr>
          <w:p w14:paraId="702E53EF" w14:textId="257F6DCE" w:rsidR="0063083E" w:rsidRPr="00F953C6" w:rsidRDefault="0063083E" w:rsidP="00E23E40">
            <w:pPr>
              <w:rPr>
                <w:rFonts w:ascii="Century Gothic" w:eastAsia="Aptos" w:hAnsi="Century Gothic" w:cs="Times New Roman"/>
                <w:sz w:val="21"/>
                <w:szCs w:val="21"/>
              </w:rPr>
            </w:pPr>
            <w:r w:rsidRPr="00F953C6">
              <w:rPr>
                <w:rFonts w:ascii="Century Gothic" w:hAnsi="Century Gothic"/>
                <w:spacing w:val="1"/>
                <w:sz w:val="21"/>
                <w:szCs w:val="21"/>
              </w:rPr>
              <w:t>Les ressources sont variées et crédibles. Les justifications sont présentes et généralement adéquate</w:t>
            </w:r>
            <w:r w:rsidR="003401FD">
              <w:rPr>
                <w:rFonts w:ascii="Century Gothic" w:hAnsi="Century Gothic"/>
                <w:spacing w:val="1"/>
                <w:sz w:val="21"/>
                <w:szCs w:val="21"/>
              </w:rPr>
              <w:t>s. Quelques</w:t>
            </w:r>
            <w:r w:rsidRPr="00F953C6">
              <w:rPr>
                <w:rFonts w:ascii="Century Gothic" w:hAnsi="Century Gothic"/>
                <w:spacing w:val="1"/>
                <w:sz w:val="21"/>
                <w:szCs w:val="21"/>
              </w:rPr>
              <w:t xml:space="preserve"> éléments </w:t>
            </w:r>
            <w:r w:rsidR="003401FD">
              <w:rPr>
                <w:rFonts w:ascii="Century Gothic" w:hAnsi="Century Gothic"/>
                <w:spacing w:val="1"/>
                <w:sz w:val="21"/>
                <w:szCs w:val="21"/>
              </w:rPr>
              <w:t xml:space="preserve">seraient </w:t>
            </w:r>
            <w:r w:rsidRPr="00F953C6">
              <w:rPr>
                <w:rFonts w:ascii="Century Gothic" w:hAnsi="Century Gothic"/>
                <w:spacing w:val="1"/>
                <w:sz w:val="21"/>
                <w:szCs w:val="21"/>
              </w:rPr>
              <w:t>à préciser.</w:t>
            </w:r>
          </w:p>
        </w:tc>
        <w:tc>
          <w:tcPr>
            <w:tcW w:w="2191" w:type="dxa"/>
          </w:tcPr>
          <w:p w14:paraId="3C56E046" w14:textId="6E39E163" w:rsidR="0063083E" w:rsidRPr="00F953C6" w:rsidRDefault="0063083E" w:rsidP="00E23E40">
            <w:pPr>
              <w:rPr>
                <w:rFonts w:ascii="Century Gothic" w:eastAsia="Aptos" w:hAnsi="Century Gothic" w:cs="Times New Roman"/>
                <w:sz w:val="21"/>
                <w:szCs w:val="21"/>
              </w:rPr>
            </w:pPr>
            <w:r w:rsidRPr="00F953C6">
              <w:rPr>
                <w:rFonts w:ascii="Century Gothic" w:hAnsi="Century Gothic"/>
                <w:spacing w:val="1"/>
                <w:sz w:val="21"/>
                <w:szCs w:val="21"/>
              </w:rPr>
              <w:t>Les ressources sont fiables</w:t>
            </w:r>
            <w:r w:rsidR="00373F7E">
              <w:rPr>
                <w:rFonts w:ascii="Century Gothic" w:hAnsi="Century Gothic"/>
                <w:spacing w:val="1"/>
                <w:sz w:val="21"/>
                <w:szCs w:val="21"/>
              </w:rPr>
              <w:t>,</w:t>
            </w:r>
            <w:r w:rsidR="00072F27">
              <w:rPr>
                <w:rFonts w:ascii="Century Gothic" w:hAnsi="Century Gothic"/>
                <w:spacing w:val="1"/>
                <w:sz w:val="21"/>
                <w:szCs w:val="21"/>
              </w:rPr>
              <w:t xml:space="preserve"> mais peu nombreuses ou variées</w:t>
            </w:r>
            <w:r w:rsidRPr="00F953C6">
              <w:rPr>
                <w:rFonts w:ascii="Century Gothic" w:hAnsi="Century Gothic"/>
                <w:spacing w:val="1"/>
                <w:sz w:val="21"/>
                <w:szCs w:val="21"/>
              </w:rPr>
              <w:t xml:space="preserve">. Les arguments </w:t>
            </w:r>
            <w:r w:rsidR="00A30F42">
              <w:rPr>
                <w:rFonts w:ascii="Century Gothic" w:hAnsi="Century Gothic"/>
                <w:spacing w:val="1"/>
                <w:sz w:val="21"/>
                <w:szCs w:val="21"/>
              </w:rPr>
              <w:t xml:space="preserve">justifiant </w:t>
            </w:r>
            <w:r w:rsidR="003765AE">
              <w:rPr>
                <w:rFonts w:ascii="Century Gothic" w:hAnsi="Century Gothic"/>
                <w:spacing w:val="1"/>
                <w:sz w:val="21"/>
                <w:szCs w:val="21"/>
              </w:rPr>
              <w:t xml:space="preserve">leur choix </w:t>
            </w:r>
            <w:r w:rsidRPr="00F953C6">
              <w:rPr>
                <w:rFonts w:ascii="Century Gothic" w:hAnsi="Century Gothic"/>
                <w:spacing w:val="1"/>
                <w:sz w:val="21"/>
                <w:szCs w:val="21"/>
              </w:rPr>
              <w:t xml:space="preserve">sont parfois </w:t>
            </w:r>
            <w:r w:rsidR="005B28DA">
              <w:rPr>
                <w:rFonts w:ascii="Century Gothic" w:hAnsi="Century Gothic"/>
                <w:spacing w:val="1"/>
                <w:sz w:val="21"/>
                <w:szCs w:val="21"/>
              </w:rPr>
              <w:t>sommaires</w:t>
            </w:r>
            <w:r w:rsidRPr="00F953C6">
              <w:rPr>
                <w:rFonts w:ascii="Century Gothic" w:hAnsi="Century Gothic"/>
                <w:spacing w:val="1"/>
                <w:sz w:val="21"/>
                <w:szCs w:val="21"/>
              </w:rPr>
              <w:t>.</w:t>
            </w:r>
          </w:p>
        </w:tc>
        <w:tc>
          <w:tcPr>
            <w:tcW w:w="2192" w:type="dxa"/>
          </w:tcPr>
          <w:p w14:paraId="6BE6BF5C" w14:textId="59F79FF3" w:rsidR="0063083E" w:rsidRPr="00F953C6" w:rsidRDefault="0063083E" w:rsidP="00E23E40">
            <w:pPr>
              <w:rPr>
                <w:rFonts w:ascii="Century Gothic" w:eastAsia="Aptos" w:hAnsi="Century Gothic" w:cs="Times New Roman"/>
                <w:sz w:val="21"/>
                <w:szCs w:val="21"/>
              </w:rPr>
            </w:pPr>
            <w:r w:rsidRPr="00F953C6">
              <w:rPr>
                <w:rFonts w:ascii="Century Gothic" w:hAnsi="Century Gothic"/>
                <w:spacing w:val="1"/>
                <w:sz w:val="21"/>
                <w:szCs w:val="21"/>
              </w:rPr>
              <w:t>Peu de variété dans les ressources; la fiabilité est partiellement démontrée. Les arguments sont peu explicites ou peu convaincants.</w:t>
            </w:r>
          </w:p>
        </w:tc>
        <w:tc>
          <w:tcPr>
            <w:tcW w:w="2192" w:type="dxa"/>
          </w:tcPr>
          <w:p w14:paraId="0E4815C6" w14:textId="36323708" w:rsidR="0063083E" w:rsidRPr="00F953C6" w:rsidRDefault="0063083E" w:rsidP="00E23E40">
            <w:pPr>
              <w:rPr>
                <w:rFonts w:ascii="Century Gothic" w:eastAsia="Aptos" w:hAnsi="Century Gothic" w:cs="Times New Roman"/>
                <w:sz w:val="21"/>
                <w:szCs w:val="21"/>
              </w:rPr>
            </w:pPr>
            <w:r w:rsidRPr="00F953C6">
              <w:rPr>
                <w:rFonts w:ascii="Century Gothic" w:hAnsi="Century Gothic"/>
                <w:spacing w:val="1"/>
                <w:sz w:val="21"/>
                <w:szCs w:val="21"/>
              </w:rPr>
              <w:t>Les ressources sont peu variées et peu fiables; les arguments sont absents</w:t>
            </w:r>
            <w:r w:rsidR="005B28DA">
              <w:rPr>
                <w:rFonts w:ascii="Century Gothic" w:hAnsi="Century Gothic"/>
                <w:spacing w:val="1"/>
                <w:sz w:val="21"/>
                <w:szCs w:val="21"/>
              </w:rPr>
              <w:t xml:space="preserve"> ou manquent de pertinence</w:t>
            </w:r>
            <w:r w:rsidRPr="00F953C6">
              <w:rPr>
                <w:rFonts w:ascii="Century Gothic" w:hAnsi="Century Gothic"/>
                <w:spacing w:val="1"/>
                <w:sz w:val="21"/>
                <w:szCs w:val="21"/>
              </w:rPr>
              <w:t>.</w:t>
            </w:r>
          </w:p>
        </w:tc>
      </w:tr>
    </w:tbl>
    <w:p w14:paraId="35017BBC" w14:textId="5ACE694A" w:rsidR="1713CE1F" w:rsidRDefault="1713CE1F" w:rsidP="609556A9">
      <w:pPr>
        <w:pStyle w:val="Titre2"/>
        <w:spacing w:before="240" w:after="120"/>
      </w:pPr>
    </w:p>
    <w:p w14:paraId="669CB156" w14:textId="773EE106" w:rsidR="609556A9" w:rsidRDefault="609556A9" w:rsidP="609556A9">
      <w:pPr>
        <w:rPr>
          <w:rFonts w:ascii="Century Gothic" w:hAnsi="Century Gothic"/>
        </w:rPr>
      </w:pPr>
    </w:p>
    <w:sectPr w:rsidR="609556A9" w:rsidSect="001F5B89">
      <w:headerReference w:type="default" r:id="rId16"/>
      <w:pgSz w:w="15840" w:h="12240" w:orient="landscape"/>
      <w:pgMar w:top="1702" w:right="1417" w:bottom="1417" w:left="1417" w:header="708" w:footer="33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59EFFC" w14:textId="77777777" w:rsidR="00E4198F" w:rsidRDefault="00E4198F" w:rsidP="0070582C">
      <w:pPr>
        <w:spacing w:after="0" w:line="240" w:lineRule="auto"/>
      </w:pPr>
      <w:r>
        <w:separator/>
      </w:r>
    </w:p>
  </w:endnote>
  <w:endnote w:type="continuationSeparator" w:id="0">
    <w:p w14:paraId="09225999" w14:textId="77777777" w:rsidR="00E4198F" w:rsidRDefault="00E4198F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FF17D4" w14:textId="2B2F5F7F" w:rsidR="00270926" w:rsidRPr="00B04763" w:rsidRDefault="008F6D64" w:rsidP="008F6D64">
    <w:pPr>
      <w:pStyle w:val="Pieddepage"/>
      <w:tabs>
        <w:tab w:val="left" w:pos="0"/>
      </w:tabs>
      <w:rPr>
        <w:b/>
        <w:bCs/>
      </w:rPr>
    </w:pPr>
    <w:r>
      <w:rPr>
        <w:rFonts w:ascii="Century Gothic" w:hAnsi="Century Gothic"/>
        <w:b/>
        <w:bCs/>
        <w:noProof/>
      </w:rPr>
      <w:drawing>
        <wp:anchor distT="0" distB="0" distL="114300" distR="114300" simplePos="0" relativeHeight="251658240" behindDoc="0" locked="0" layoutInCell="1" allowOverlap="1" wp14:anchorId="0EA4B348" wp14:editId="01482B29">
          <wp:simplePos x="0" y="0"/>
          <wp:positionH relativeFrom="column">
            <wp:posOffset>-552450</wp:posOffset>
          </wp:positionH>
          <wp:positionV relativeFrom="paragraph">
            <wp:posOffset>-537051</wp:posOffset>
          </wp:positionV>
          <wp:extent cx="1428750" cy="868521"/>
          <wp:effectExtent l="0" t="0" r="0" b="8255"/>
          <wp:wrapNone/>
          <wp:docPr id="1257545414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1072" cy="86993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DEEDFC" w14:textId="6ECD037F" w:rsidR="00000178" w:rsidRPr="00D3638E" w:rsidRDefault="00D3638E" w:rsidP="00D3638E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D3638E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D3638E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D3638E">
      <w:rPr>
        <w:rFonts w:ascii="Aptos" w:eastAsia="Aptos" w:hAnsi="Aptos" w:cs="Arial"/>
        <w:sz w:val="18"/>
        <w:szCs w:val="18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0B4203" w14:textId="77777777" w:rsidR="00E4198F" w:rsidRDefault="00E4198F" w:rsidP="0070582C">
      <w:pPr>
        <w:spacing w:after="0" w:line="240" w:lineRule="auto"/>
      </w:pPr>
      <w:r>
        <w:separator/>
      </w:r>
    </w:p>
  </w:footnote>
  <w:footnote w:type="continuationSeparator" w:id="0">
    <w:p w14:paraId="05347D47" w14:textId="77777777" w:rsidR="00E4198F" w:rsidRDefault="00E4198F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107AC8" w14:textId="7CAE98FE" w:rsidR="00270926" w:rsidRDefault="00270926" w:rsidP="00270926">
    <w:pPr>
      <w:pStyle w:val="En-tte"/>
    </w:pPr>
  </w:p>
  <w:p w14:paraId="2D4A314F" w14:textId="03530AF1" w:rsidR="009D1C09" w:rsidRPr="009D1C09" w:rsidRDefault="009D1C09" w:rsidP="00270926">
    <w:pPr>
      <w:pStyle w:val="En-tte"/>
      <w:jc w:val="right"/>
      <w:rPr>
        <w:rFonts w:ascii="Century Gothic" w:hAnsi="Century Gothic"/>
        <w:b/>
        <w:bCs/>
        <w:sz w:val="18"/>
        <w:szCs w:val="18"/>
      </w:rPr>
    </w:pPr>
  </w:p>
  <w:tbl>
    <w:tblPr>
      <w:tblStyle w:val="Grilledutableau"/>
      <w:tblW w:w="907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09"/>
      <w:gridCol w:w="8363"/>
    </w:tblGrid>
    <w:tr w:rsidR="00DD442A" w14:paraId="5142CF3F" w14:textId="77777777" w:rsidTr="009F0574">
      <w:tc>
        <w:tcPr>
          <w:tcW w:w="709" w:type="dxa"/>
        </w:tcPr>
        <w:p w14:paraId="48365C2D" w14:textId="02B58193" w:rsidR="00DD442A" w:rsidRDefault="00DD442A" w:rsidP="00270926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8363" w:type="dxa"/>
        </w:tcPr>
        <w:p w14:paraId="08388A65" w14:textId="77777777" w:rsidR="009F0574" w:rsidRPr="009D1C09" w:rsidRDefault="009F0574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687AFCD8" w14:textId="58073727" w:rsidR="00DD442A" w:rsidRDefault="00000178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>
            <w:rPr>
              <w:rFonts w:ascii="Century Gothic" w:hAnsi="Century Gothic"/>
              <w:b/>
              <w:bCs/>
              <w:sz w:val="20"/>
              <w:szCs w:val="20"/>
            </w:rPr>
            <w:t>É</w:t>
          </w:r>
          <w:r w:rsidR="009F0574" w:rsidRPr="009D1C09">
            <w:rPr>
              <w:rFonts w:ascii="Century Gothic" w:hAnsi="Century Gothic"/>
              <w:b/>
              <w:bCs/>
              <w:sz w:val="20"/>
              <w:szCs w:val="20"/>
            </w:rPr>
            <w:t>ducation à l’enfance</w:t>
          </w:r>
        </w:p>
      </w:tc>
    </w:tr>
  </w:tbl>
  <w:p w14:paraId="6703FC08" w14:textId="77777777" w:rsidR="00743251" w:rsidRDefault="00743251">
    <w:pPr>
      <w:pStyle w:val="En-tte"/>
      <w:rPr>
        <w:b/>
        <w:bCs/>
        <w:sz w:val="18"/>
        <w:szCs w:val="18"/>
      </w:rPr>
    </w:pPr>
  </w:p>
  <w:p w14:paraId="64907F07" w14:textId="77777777" w:rsidR="00DD442A" w:rsidRPr="009D1C09" w:rsidRDefault="00DD442A">
    <w:pPr>
      <w:pStyle w:val="En-tte"/>
      <w:rPr>
        <w:b/>
        <w:bCs/>
        <w:sz w:val="18"/>
        <w:szCs w:val="1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9088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576"/>
      <w:gridCol w:w="7512"/>
    </w:tblGrid>
    <w:tr w:rsidR="009F0574" w14:paraId="24819524" w14:textId="3F43CC17" w:rsidTr="009F0574">
      <w:tc>
        <w:tcPr>
          <w:tcW w:w="1576" w:type="dxa"/>
        </w:tcPr>
        <w:p w14:paraId="385B6013" w14:textId="172588DF" w:rsidR="009F0574" w:rsidRDefault="009F0574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7512" w:type="dxa"/>
        </w:tcPr>
        <w:p w14:paraId="195A6936" w14:textId="77777777" w:rsidR="009F0574" w:rsidRPr="009D1C09" w:rsidRDefault="009F0574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26F971F0" w14:textId="3C82F783" w:rsidR="009F0574" w:rsidRDefault="009F0574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0B7D8FCE" w14:textId="77777777" w:rsidR="00604FF6" w:rsidRDefault="00604FF6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CE63B9"/>
    <w:multiLevelType w:val="hybridMultilevel"/>
    <w:tmpl w:val="E80EE8F0"/>
    <w:lvl w:ilvl="0" w:tplc="07F20B2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87B760B"/>
    <w:multiLevelType w:val="hybridMultilevel"/>
    <w:tmpl w:val="D0ACE22E"/>
    <w:lvl w:ilvl="0" w:tplc="07F20B2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01923378">
    <w:abstractNumId w:val="0"/>
  </w:num>
  <w:num w:numId="2" w16cid:durableId="1455713778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0178"/>
    <w:rsid w:val="00002E2E"/>
    <w:rsid w:val="0000418A"/>
    <w:rsid w:val="00004341"/>
    <w:rsid w:val="0001129D"/>
    <w:rsid w:val="0002385A"/>
    <w:rsid w:val="000247CF"/>
    <w:rsid w:val="000350F0"/>
    <w:rsid w:val="000472B4"/>
    <w:rsid w:val="000472FB"/>
    <w:rsid w:val="00050245"/>
    <w:rsid w:val="00053573"/>
    <w:rsid w:val="0005531B"/>
    <w:rsid w:val="00060CC1"/>
    <w:rsid w:val="00065C56"/>
    <w:rsid w:val="000704D2"/>
    <w:rsid w:val="00072F27"/>
    <w:rsid w:val="0007624D"/>
    <w:rsid w:val="00082FAD"/>
    <w:rsid w:val="00084C54"/>
    <w:rsid w:val="00087946"/>
    <w:rsid w:val="000B171A"/>
    <w:rsid w:val="000B3508"/>
    <w:rsid w:val="000C3633"/>
    <w:rsid w:val="000D2094"/>
    <w:rsid w:val="000E17CA"/>
    <w:rsid w:val="000E378A"/>
    <w:rsid w:val="000E7772"/>
    <w:rsid w:val="000F3DF5"/>
    <w:rsid w:val="00116429"/>
    <w:rsid w:val="001228CE"/>
    <w:rsid w:val="001267D4"/>
    <w:rsid w:val="00126A56"/>
    <w:rsid w:val="00126D75"/>
    <w:rsid w:val="00134B2D"/>
    <w:rsid w:val="001450AB"/>
    <w:rsid w:val="001468FC"/>
    <w:rsid w:val="0014706E"/>
    <w:rsid w:val="001566B2"/>
    <w:rsid w:val="00161D36"/>
    <w:rsid w:val="0016621A"/>
    <w:rsid w:val="0016633C"/>
    <w:rsid w:val="00195B60"/>
    <w:rsid w:val="001961B7"/>
    <w:rsid w:val="001A78DC"/>
    <w:rsid w:val="001B21E8"/>
    <w:rsid w:val="001C6349"/>
    <w:rsid w:val="001C6CDF"/>
    <w:rsid w:val="001D1966"/>
    <w:rsid w:val="001D3142"/>
    <w:rsid w:val="001D44F3"/>
    <w:rsid w:val="001D5D83"/>
    <w:rsid w:val="001D7B26"/>
    <w:rsid w:val="001E21AB"/>
    <w:rsid w:val="001E26AF"/>
    <w:rsid w:val="001E5E67"/>
    <w:rsid w:val="001E64F4"/>
    <w:rsid w:val="001F5B89"/>
    <w:rsid w:val="00202C68"/>
    <w:rsid w:val="00202EFA"/>
    <w:rsid w:val="002113ED"/>
    <w:rsid w:val="00213DD8"/>
    <w:rsid w:val="0022568B"/>
    <w:rsid w:val="002277B6"/>
    <w:rsid w:val="00230591"/>
    <w:rsid w:val="00230E25"/>
    <w:rsid w:val="002311F7"/>
    <w:rsid w:val="0023157B"/>
    <w:rsid w:val="002317E6"/>
    <w:rsid w:val="00241AD3"/>
    <w:rsid w:val="00250068"/>
    <w:rsid w:val="00261962"/>
    <w:rsid w:val="00262567"/>
    <w:rsid w:val="002628CC"/>
    <w:rsid w:val="00270926"/>
    <w:rsid w:val="00276C0E"/>
    <w:rsid w:val="00282F9F"/>
    <w:rsid w:val="00290367"/>
    <w:rsid w:val="0029273C"/>
    <w:rsid w:val="002975CB"/>
    <w:rsid w:val="002A4E72"/>
    <w:rsid w:val="002B471B"/>
    <w:rsid w:val="002C29ED"/>
    <w:rsid w:val="002C5688"/>
    <w:rsid w:val="002D1984"/>
    <w:rsid w:val="002D65C4"/>
    <w:rsid w:val="002D67E1"/>
    <w:rsid w:val="002E29B5"/>
    <w:rsid w:val="00313149"/>
    <w:rsid w:val="00313C94"/>
    <w:rsid w:val="003160C0"/>
    <w:rsid w:val="00323C8E"/>
    <w:rsid w:val="003242F7"/>
    <w:rsid w:val="003265B3"/>
    <w:rsid w:val="00331193"/>
    <w:rsid w:val="003401FD"/>
    <w:rsid w:val="0035685E"/>
    <w:rsid w:val="00361AAA"/>
    <w:rsid w:val="0036205F"/>
    <w:rsid w:val="00362681"/>
    <w:rsid w:val="00366DA2"/>
    <w:rsid w:val="0037359B"/>
    <w:rsid w:val="00373F7E"/>
    <w:rsid w:val="00374F46"/>
    <w:rsid w:val="003765AE"/>
    <w:rsid w:val="00376CFF"/>
    <w:rsid w:val="0038009F"/>
    <w:rsid w:val="00383AAC"/>
    <w:rsid w:val="00394262"/>
    <w:rsid w:val="00394CDB"/>
    <w:rsid w:val="003A5E0B"/>
    <w:rsid w:val="003A7F32"/>
    <w:rsid w:val="003B51B0"/>
    <w:rsid w:val="003D1A32"/>
    <w:rsid w:val="003D4B55"/>
    <w:rsid w:val="003E2770"/>
    <w:rsid w:val="003E6A91"/>
    <w:rsid w:val="003E6F40"/>
    <w:rsid w:val="003F4331"/>
    <w:rsid w:val="00404638"/>
    <w:rsid w:val="00405138"/>
    <w:rsid w:val="004174E1"/>
    <w:rsid w:val="00417E5C"/>
    <w:rsid w:val="00420DA9"/>
    <w:rsid w:val="00421F87"/>
    <w:rsid w:val="004320CF"/>
    <w:rsid w:val="00434D2A"/>
    <w:rsid w:val="004455BC"/>
    <w:rsid w:val="0045076B"/>
    <w:rsid w:val="0045658A"/>
    <w:rsid w:val="00462365"/>
    <w:rsid w:val="004651B8"/>
    <w:rsid w:val="00476EAF"/>
    <w:rsid w:val="0047AFEF"/>
    <w:rsid w:val="004871DC"/>
    <w:rsid w:val="00487709"/>
    <w:rsid w:val="0049173A"/>
    <w:rsid w:val="00496E5F"/>
    <w:rsid w:val="004A3E6B"/>
    <w:rsid w:val="004B34A7"/>
    <w:rsid w:val="004E07C2"/>
    <w:rsid w:val="004F160F"/>
    <w:rsid w:val="0050211B"/>
    <w:rsid w:val="00503505"/>
    <w:rsid w:val="00513B5D"/>
    <w:rsid w:val="0051688B"/>
    <w:rsid w:val="00531B57"/>
    <w:rsid w:val="00535E4D"/>
    <w:rsid w:val="00541F86"/>
    <w:rsid w:val="005428BD"/>
    <w:rsid w:val="00543686"/>
    <w:rsid w:val="00545382"/>
    <w:rsid w:val="0055289D"/>
    <w:rsid w:val="00556DE5"/>
    <w:rsid w:val="00561353"/>
    <w:rsid w:val="00566656"/>
    <w:rsid w:val="00567B77"/>
    <w:rsid w:val="005711B7"/>
    <w:rsid w:val="00576925"/>
    <w:rsid w:val="00584CFC"/>
    <w:rsid w:val="00587F82"/>
    <w:rsid w:val="0059064D"/>
    <w:rsid w:val="005A2308"/>
    <w:rsid w:val="005B28DA"/>
    <w:rsid w:val="005C6697"/>
    <w:rsid w:val="005D102C"/>
    <w:rsid w:val="005E1DF7"/>
    <w:rsid w:val="005E2BC9"/>
    <w:rsid w:val="005F5A8F"/>
    <w:rsid w:val="0060493D"/>
    <w:rsid w:val="00604FF6"/>
    <w:rsid w:val="006053E0"/>
    <w:rsid w:val="00617C28"/>
    <w:rsid w:val="00625E7F"/>
    <w:rsid w:val="0063083E"/>
    <w:rsid w:val="006322C3"/>
    <w:rsid w:val="0064248C"/>
    <w:rsid w:val="006436B8"/>
    <w:rsid w:val="00651807"/>
    <w:rsid w:val="00656EDE"/>
    <w:rsid w:val="00677319"/>
    <w:rsid w:val="00680189"/>
    <w:rsid w:val="00693CD5"/>
    <w:rsid w:val="006A1379"/>
    <w:rsid w:val="006A22CA"/>
    <w:rsid w:val="006A2823"/>
    <w:rsid w:val="006B4D22"/>
    <w:rsid w:val="006C3158"/>
    <w:rsid w:val="006D12A6"/>
    <w:rsid w:val="006D2B95"/>
    <w:rsid w:val="006D3B92"/>
    <w:rsid w:val="006D5D8A"/>
    <w:rsid w:val="006D5F74"/>
    <w:rsid w:val="006E4C45"/>
    <w:rsid w:val="006E5EA8"/>
    <w:rsid w:val="006E63A1"/>
    <w:rsid w:val="006E780B"/>
    <w:rsid w:val="006F53FD"/>
    <w:rsid w:val="0070582C"/>
    <w:rsid w:val="00706D5E"/>
    <w:rsid w:val="00706D83"/>
    <w:rsid w:val="00710D5B"/>
    <w:rsid w:val="007128DC"/>
    <w:rsid w:val="00715216"/>
    <w:rsid w:val="00721D2D"/>
    <w:rsid w:val="00725ED9"/>
    <w:rsid w:val="0074322A"/>
    <w:rsid w:val="00743251"/>
    <w:rsid w:val="00743C12"/>
    <w:rsid w:val="00751823"/>
    <w:rsid w:val="0075266C"/>
    <w:rsid w:val="00752C89"/>
    <w:rsid w:val="007554D1"/>
    <w:rsid w:val="00763769"/>
    <w:rsid w:val="007652EA"/>
    <w:rsid w:val="00776D75"/>
    <w:rsid w:val="007A109D"/>
    <w:rsid w:val="007A2A10"/>
    <w:rsid w:val="007A377C"/>
    <w:rsid w:val="007A4C8E"/>
    <w:rsid w:val="007A550E"/>
    <w:rsid w:val="007A60A1"/>
    <w:rsid w:val="007B694C"/>
    <w:rsid w:val="007B6B7A"/>
    <w:rsid w:val="007B7703"/>
    <w:rsid w:val="007D11BF"/>
    <w:rsid w:val="007D74F4"/>
    <w:rsid w:val="007D7D3A"/>
    <w:rsid w:val="007E5272"/>
    <w:rsid w:val="007E5B00"/>
    <w:rsid w:val="007E7DB6"/>
    <w:rsid w:val="007F598B"/>
    <w:rsid w:val="007F6C47"/>
    <w:rsid w:val="00806A5A"/>
    <w:rsid w:val="00811353"/>
    <w:rsid w:val="00812E35"/>
    <w:rsid w:val="008142E6"/>
    <w:rsid w:val="00817A91"/>
    <w:rsid w:val="00821C2F"/>
    <w:rsid w:val="00824ECC"/>
    <w:rsid w:val="008252E4"/>
    <w:rsid w:val="00825BCB"/>
    <w:rsid w:val="008527E3"/>
    <w:rsid w:val="00861275"/>
    <w:rsid w:val="00867586"/>
    <w:rsid w:val="008752D3"/>
    <w:rsid w:val="00877CF5"/>
    <w:rsid w:val="00880644"/>
    <w:rsid w:val="00881D4E"/>
    <w:rsid w:val="008B0F3C"/>
    <w:rsid w:val="008B2EFB"/>
    <w:rsid w:val="008B6BBF"/>
    <w:rsid w:val="008B74CF"/>
    <w:rsid w:val="008C6274"/>
    <w:rsid w:val="008C7DC2"/>
    <w:rsid w:val="008D1335"/>
    <w:rsid w:val="008D2CBC"/>
    <w:rsid w:val="008F2146"/>
    <w:rsid w:val="008F6D64"/>
    <w:rsid w:val="00900452"/>
    <w:rsid w:val="00903B22"/>
    <w:rsid w:val="0090766D"/>
    <w:rsid w:val="00910046"/>
    <w:rsid w:val="00910A44"/>
    <w:rsid w:val="0092119F"/>
    <w:rsid w:val="00942F07"/>
    <w:rsid w:val="00964470"/>
    <w:rsid w:val="009726A5"/>
    <w:rsid w:val="00996B06"/>
    <w:rsid w:val="00997BAD"/>
    <w:rsid w:val="009A07E4"/>
    <w:rsid w:val="009A5313"/>
    <w:rsid w:val="009A65A2"/>
    <w:rsid w:val="009B5C94"/>
    <w:rsid w:val="009C2197"/>
    <w:rsid w:val="009D1C09"/>
    <w:rsid w:val="009D218A"/>
    <w:rsid w:val="009D3BA8"/>
    <w:rsid w:val="009F0574"/>
    <w:rsid w:val="009F36C3"/>
    <w:rsid w:val="009F63AD"/>
    <w:rsid w:val="009F6897"/>
    <w:rsid w:val="00A03FC4"/>
    <w:rsid w:val="00A03FF6"/>
    <w:rsid w:val="00A12FB2"/>
    <w:rsid w:val="00A13C71"/>
    <w:rsid w:val="00A22C54"/>
    <w:rsid w:val="00A232FA"/>
    <w:rsid w:val="00A27DDC"/>
    <w:rsid w:val="00A30F42"/>
    <w:rsid w:val="00A31DD9"/>
    <w:rsid w:val="00A32077"/>
    <w:rsid w:val="00A33380"/>
    <w:rsid w:val="00A42116"/>
    <w:rsid w:val="00A47776"/>
    <w:rsid w:val="00A566E7"/>
    <w:rsid w:val="00A60941"/>
    <w:rsid w:val="00A614DE"/>
    <w:rsid w:val="00A6734C"/>
    <w:rsid w:val="00A808AF"/>
    <w:rsid w:val="00A814A6"/>
    <w:rsid w:val="00A8394D"/>
    <w:rsid w:val="00A841AF"/>
    <w:rsid w:val="00A90C02"/>
    <w:rsid w:val="00A9353B"/>
    <w:rsid w:val="00A9468B"/>
    <w:rsid w:val="00AA5A7F"/>
    <w:rsid w:val="00AA5F82"/>
    <w:rsid w:val="00AA703D"/>
    <w:rsid w:val="00AB0FA9"/>
    <w:rsid w:val="00AB246F"/>
    <w:rsid w:val="00AB74E7"/>
    <w:rsid w:val="00AD6389"/>
    <w:rsid w:val="00AE221D"/>
    <w:rsid w:val="00AF1031"/>
    <w:rsid w:val="00AF6410"/>
    <w:rsid w:val="00B04763"/>
    <w:rsid w:val="00B10D3F"/>
    <w:rsid w:val="00B14F6E"/>
    <w:rsid w:val="00B16E7B"/>
    <w:rsid w:val="00B4024D"/>
    <w:rsid w:val="00B40CA8"/>
    <w:rsid w:val="00B45C7C"/>
    <w:rsid w:val="00B53D65"/>
    <w:rsid w:val="00B556AB"/>
    <w:rsid w:val="00B55B3A"/>
    <w:rsid w:val="00B63280"/>
    <w:rsid w:val="00B7274E"/>
    <w:rsid w:val="00B7305D"/>
    <w:rsid w:val="00B7387A"/>
    <w:rsid w:val="00B81D79"/>
    <w:rsid w:val="00B84E5D"/>
    <w:rsid w:val="00B8531A"/>
    <w:rsid w:val="00B94C6C"/>
    <w:rsid w:val="00BB218D"/>
    <w:rsid w:val="00BB452D"/>
    <w:rsid w:val="00BB6EA2"/>
    <w:rsid w:val="00BB98CD"/>
    <w:rsid w:val="00BC1794"/>
    <w:rsid w:val="00BC2EDA"/>
    <w:rsid w:val="00BC36BE"/>
    <w:rsid w:val="00BC4C1D"/>
    <w:rsid w:val="00BD0EB8"/>
    <w:rsid w:val="00BD34E6"/>
    <w:rsid w:val="00BE5C65"/>
    <w:rsid w:val="00BF2B01"/>
    <w:rsid w:val="00C0410B"/>
    <w:rsid w:val="00C06A75"/>
    <w:rsid w:val="00C12150"/>
    <w:rsid w:val="00C13B3B"/>
    <w:rsid w:val="00C13CEB"/>
    <w:rsid w:val="00C156A6"/>
    <w:rsid w:val="00C245EA"/>
    <w:rsid w:val="00C779E9"/>
    <w:rsid w:val="00CA354A"/>
    <w:rsid w:val="00CB0219"/>
    <w:rsid w:val="00CB297B"/>
    <w:rsid w:val="00CB31E9"/>
    <w:rsid w:val="00CB6207"/>
    <w:rsid w:val="00CD198A"/>
    <w:rsid w:val="00CD6550"/>
    <w:rsid w:val="00CE3F1A"/>
    <w:rsid w:val="00CF0AE9"/>
    <w:rsid w:val="00CF1D28"/>
    <w:rsid w:val="00CF1DAB"/>
    <w:rsid w:val="00D01DDB"/>
    <w:rsid w:val="00D168AD"/>
    <w:rsid w:val="00D23638"/>
    <w:rsid w:val="00D2417D"/>
    <w:rsid w:val="00D35E68"/>
    <w:rsid w:val="00D3638E"/>
    <w:rsid w:val="00D42959"/>
    <w:rsid w:val="00D4436C"/>
    <w:rsid w:val="00D6271F"/>
    <w:rsid w:val="00D72A47"/>
    <w:rsid w:val="00D91C33"/>
    <w:rsid w:val="00D933EA"/>
    <w:rsid w:val="00DA2A46"/>
    <w:rsid w:val="00DA4654"/>
    <w:rsid w:val="00DB55BA"/>
    <w:rsid w:val="00DD442A"/>
    <w:rsid w:val="00DD489E"/>
    <w:rsid w:val="00DF4D96"/>
    <w:rsid w:val="00E01A9F"/>
    <w:rsid w:val="00E03734"/>
    <w:rsid w:val="00E0640A"/>
    <w:rsid w:val="00E1619C"/>
    <w:rsid w:val="00E23E40"/>
    <w:rsid w:val="00E2735A"/>
    <w:rsid w:val="00E3603C"/>
    <w:rsid w:val="00E362BC"/>
    <w:rsid w:val="00E4198F"/>
    <w:rsid w:val="00E43F6B"/>
    <w:rsid w:val="00E54DC8"/>
    <w:rsid w:val="00E57BC6"/>
    <w:rsid w:val="00E61E84"/>
    <w:rsid w:val="00E62883"/>
    <w:rsid w:val="00E678D1"/>
    <w:rsid w:val="00E71306"/>
    <w:rsid w:val="00E75CE7"/>
    <w:rsid w:val="00E91497"/>
    <w:rsid w:val="00E93684"/>
    <w:rsid w:val="00EA021B"/>
    <w:rsid w:val="00EB1B6A"/>
    <w:rsid w:val="00EB3504"/>
    <w:rsid w:val="00EB7573"/>
    <w:rsid w:val="00EC2FDD"/>
    <w:rsid w:val="00EC3655"/>
    <w:rsid w:val="00EC46F5"/>
    <w:rsid w:val="00ED04DF"/>
    <w:rsid w:val="00ED41D1"/>
    <w:rsid w:val="00ED50A5"/>
    <w:rsid w:val="00EE4FC3"/>
    <w:rsid w:val="00EE73FB"/>
    <w:rsid w:val="00F05117"/>
    <w:rsid w:val="00F061EA"/>
    <w:rsid w:val="00F12C21"/>
    <w:rsid w:val="00F14A50"/>
    <w:rsid w:val="00F16675"/>
    <w:rsid w:val="00F26C85"/>
    <w:rsid w:val="00F46D68"/>
    <w:rsid w:val="00F55ED8"/>
    <w:rsid w:val="00F61C88"/>
    <w:rsid w:val="00F67A63"/>
    <w:rsid w:val="00F76707"/>
    <w:rsid w:val="00F77C48"/>
    <w:rsid w:val="00F77CDD"/>
    <w:rsid w:val="00F953C6"/>
    <w:rsid w:val="00FA1816"/>
    <w:rsid w:val="00FA2BF2"/>
    <w:rsid w:val="00FC3255"/>
    <w:rsid w:val="00FC45E0"/>
    <w:rsid w:val="00FC5E9E"/>
    <w:rsid w:val="00FD0550"/>
    <w:rsid w:val="00FD4866"/>
    <w:rsid w:val="00FE35A3"/>
    <w:rsid w:val="00FF4726"/>
    <w:rsid w:val="00FF7AAF"/>
    <w:rsid w:val="012E31AA"/>
    <w:rsid w:val="027FDCF2"/>
    <w:rsid w:val="031BB817"/>
    <w:rsid w:val="045E2F8E"/>
    <w:rsid w:val="0561A389"/>
    <w:rsid w:val="057F66B1"/>
    <w:rsid w:val="0758910E"/>
    <w:rsid w:val="0AA92BAA"/>
    <w:rsid w:val="0AC5E505"/>
    <w:rsid w:val="0D8BEB7F"/>
    <w:rsid w:val="0E9933D6"/>
    <w:rsid w:val="0FA12108"/>
    <w:rsid w:val="0FD67D66"/>
    <w:rsid w:val="10B865E7"/>
    <w:rsid w:val="11FCB504"/>
    <w:rsid w:val="124BFA82"/>
    <w:rsid w:val="136ACA08"/>
    <w:rsid w:val="16EB5B84"/>
    <w:rsid w:val="1713CE1F"/>
    <w:rsid w:val="18735C08"/>
    <w:rsid w:val="18B02EB9"/>
    <w:rsid w:val="19E86F87"/>
    <w:rsid w:val="1A2B9B35"/>
    <w:rsid w:val="1AA545CA"/>
    <w:rsid w:val="1B90869A"/>
    <w:rsid w:val="1CF59707"/>
    <w:rsid w:val="1D5EA257"/>
    <w:rsid w:val="1EBE9811"/>
    <w:rsid w:val="1ECB5E48"/>
    <w:rsid w:val="1FCEE649"/>
    <w:rsid w:val="1FD1C846"/>
    <w:rsid w:val="209C865A"/>
    <w:rsid w:val="2157F041"/>
    <w:rsid w:val="225DE6FD"/>
    <w:rsid w:val="22A83F7D"/>
    <w:rsid w:val="23A54AC1"/>
    <w:rsid w:val="248952F3"/>
    <w:rsid w:val="276825AF"/>
    <w:rsid w:val="2C7AB6F7"/>
    <w:rsid w:val="301C66B1"/>
    <w:rsid w:val="3C58A0A9"/>
    <w:rsid w:val="3E0892BE"/>
    <w:rsid w:val="3E3E2BBB"/>
    <w:rsid w:val="3E534E4A"/>
    <w:rsid w:val="3EA541D5"/>
    <w:rsid w:val="3EB0E19A"/>
    <w:rsid w:val="3F183377"/>
    <w:rsid w:val="3F80C6F2"/>
    <w:rsid w:val="40761A6D"/>
    <w:rsid w:val="40B5985D"/>
    <w:rsid w:val="40E7643B"/>
    <w:rsid w:val="4100B9AA"/>
    <w:rsid w:val="420C2535"/>
    <w:rsid w:val="42738CDD"/>
    <w:rsid w:val="43838B90"/>
    <w:rsid w:val="44980524"/>
    <w:rsid w:val="44EFEAFD"/>
    <w:rsid w:val="457B665E"/>
    <w:rsid w:val="460B6278"/>
    <w:rsid w:val="472018FF"/>
    <w:rsid w:val="4A6459B0"/>
    <w:rsid w:val="4ACAC0C7"/>
    <w:rsid w:val="4C025B88"/>
    <w:rsid w:val="4CAB755F"/>
    <w:rsid w:val="4D404E70"/>
    <w:rsid w:val="4DC4E33A"/>
    <w:rsid w:val="50BA453E"/>
    <w:rsid w:val="514AC09C"/>
    <w:rsid w:val="516FC2BA"/>
    <w:rsid w:val="51AE51E2"/>
    <w:rsid w:val="56A9A081"/>
    <w:rsid w:val="5798B712"/>
    <w:rsid w:val="594564C6"/>
    <w:rsid w:val="5BAABBFD"/>
    <w:rsid w:val="5DCB2531"/>
    <w:rsid w:val="5DEE752F"/>
    <w:rsid w:val="5ED352B4"/>
    <w:rsid w:val="5F405600"/>
    <w:rsid w:val="609556A9"/>
    <w:rsid w:val="60A96D83"/>
    <w:rsid w:val="6440B1C2"/>
    <w:rsid w:val="6531FE32"/>
    <w:rsid w:val="6559DBFD"/>
    <w:rsid w:val="655E1C32"/>
    <w:rsid w:val="692DE6DB"/>
    <w:rsid w:val="693D3CC0"/>
    <w:rsid w:val="6AC587D6"/>
    <w:rsid w:val="6AFCA3DE"/>
    <w:rsid w:val="6B97343C"/>
    <w:rsid w:val="6BB86A67"/>
    <w:rsid w:val="6C650563"/>
    <w:rsid w:val="6CD201D8"/>
    <w:rsid w:val="6DAA6D15"/>
    <w:rsid w:val="6E330B9F"/>
    <w:rsid w:val="6FF98969"/>
    <w:rsid w:val="70E45A9C"/>
    <w:rsid w:val="713456BD"/>
    <w:rsid w:val="76706C4E"/>
    <w:rsid w:val="7691181C"/>
    <w:rsid w:val="775CFBD7"/>
    <w:rsid w:val="782135E4"/>
    <w:rsid w:val="7831599A"/>
    <w:rsid w:val="790F394F"/>
    <w:rsid w:val="7B9A1FE7"/>
    <w:rsid w:val="7BCF158E"/>
    <w:rsid w:val="7BE66BD7"/>
    <w:rsid w:val="7BE91C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525FFD1B-5670-4836-998E-88AEBC01FA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semiHidden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lev">
    <w:name w:val="Strong"/>
    <w:basedOn w:val="Policepardfaut"/>
    <w:uiPriority w:val="22"/>
    <w:qFormat/>
    <w:rsid w:val="00A33380"/>
    <w:rPr>
      <w:b/>
      <w:bCs/>
    </w:rPr>
  </w:style>
  <w:style w:type="paragraph" w:styleId="Rvision">
    <w:name w:val="Revision"/>
    <w:hidden/>
    <w:uiPriority w:val="99"/>
    <w:semiHidden/>
    <w:rsid w:val="00617C28"/>
    <w:pPr>
      <w:spacing w:after="0" w:line="240" w:lineRule="auto"/>
    </w:pPr>
  </w:style>
  <w:style w:type="character" w:styleId="Marquedecommentaire">
    <w:name w:val="annotation reference"/>
    <w:basedOn w:val="Policepardfaut"/>
    <w:uiPriority w:val="99"/>
    <w:semiHidden/>
    <w:unhideWhenUsed/>
    <w:rsid w:val="00EC3655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EC3655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EC3655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EC3655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EC3655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9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2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549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51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373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374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45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288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762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466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808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411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35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01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312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795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62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110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460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351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10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618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978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894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240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768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220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179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451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788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099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29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49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03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71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024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253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66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034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066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41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268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194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03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734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34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157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094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170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940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07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85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186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31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196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224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340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2394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294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869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79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982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93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0294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9971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60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1345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803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4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5642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4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6157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752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5370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250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77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637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837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485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814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8884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114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901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405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7699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0173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063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7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579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957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635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390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97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610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04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453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647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961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122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4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27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269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61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16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37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18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6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72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706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203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775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70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50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53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52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600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161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208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84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118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636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004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48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258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20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022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094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049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581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745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7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576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06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76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680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017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3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0250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8846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552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649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275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477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779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038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212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08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937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18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89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7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6869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392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9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79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722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73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07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84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508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301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0665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608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746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16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812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66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610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034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286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37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765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460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84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709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660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210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6107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162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659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853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8128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75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41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01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269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148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5820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8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809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902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emf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Props1.xml><?xml version="1.0" encoding="utf-8"?>
<ds:datastoreItem xmlns:ds="http://schemas.openxmlformats.org/officeDocument/2006/customXml" ds:itemID="{D286E03F-AE13-424A-ABBA-3AB33F79691B}"/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0B290D8-C55D-4759-8B6C-1C45DBABDAEB}">
  <ds:schemaRefs>
    <ds:schemaRef ds:uri="http://purl.org/dc/terms/"/>
    <ds:schemaRef ds:uri="7aa57037-ac31-4b49-a37c-7c1c483d06e5"/>
    <ds:schemaRef ds:uri="http://schemas.microsoft.com/office/infopath/2007/PartnerControls"/>
    <ds:schemaRef ds:uri="http://purl.org/dc/dcmitype/"/>
    <ds:schemaRef ds:uri="http://purl.org/dc/elements/1.1/"/>
    <ds:schemaRef ds:uri="http://schemas.microsoft.com/office/2006/documentManagement/types"/>
    <ds:schemaRef ds:uri="http://schemas.openxmlformats.org/package/2006/metadata/core-properties"/>
    <ds:schemaRef ds:uri="1db46746-4a49-4b26-ac44-92e91f8be51f"/>
    <ds:schemaRef ds:uri="http://schemas.microsoft.com/office/2006/metadata/properties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940</Words>
  <Characters>5173</Characters>
  <Application>Microsoft Office Word</Application>
  <DocSecurity>0</DocSecurity>
  <Lines>43</Lines>
  <Paragraphs>12</Paragraphs>
  <ScaleCrop>false</ScaleCrop>
  <Company>Cegep de Jonquiere</Company>
  <LinksUpToDate>false</LinksUpToDate>
  <CharactersWithSpaces>6101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158</cp:revision>
  <dcterms:created xsi:type="dcterms:W3CDTF">2025-07-29T23:10:00Z</dcterms:created>
  <dcterms:modified xsi:type="dcterms:W3CDTF">2026-06-08T15:51:00Z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49200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