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35DFA" w14:textId="2D93213D" w:rsidR="00014FA4" w:rsidRDefault="008F4DDC" w:rsidP="00CE05DB">
      <w:pPr>
        <w:spacing w:after="0"/>
        <w:rPr>
          <w:rFonts w:ascii="Century Gothic" w:hAnsi="Century Gothic"/>
          <w:b/>
          <w:bCs/>
          <w:color w:val="D92B2E"/>
          <w:sz w:val="44"/>
          <w:szCs w:val="44"/>
        </w:rPr>
      </w:pPr>
      <w:r>
        <w:rPr>
          <w:rFonts w:ascii="Century Gothic" w:hAnsi="Century Gothic"/>
          <w:b/>
          <w:bCs/>
          <w:noProof/>
          <w:color w:val="D92B2E"/>
          <w:sz w:val="44"/>
          <w:szCs w:val="44"/>
        </w:rPr>
        <w:drawing>
          <wp:anchor distT="0" distB="0" distL="114300" distR="114300" simplePos="0" relativeHeight="251659265" behindDoc="1" locked="0" layoutInCell="1" allowOverlap="1" wp14:anchorId="01BD1257" wp14:editId="072468D1">
            <wp:simplePos x="0" y="0"/>
            <wp:positionH relativeFrom="margin">
              <wp:align>right</wp:align>
            </wp:positionH>
            <wp:positionV relativeFrom="paragraph">
              <wp:posOffset>-427703</wp:posOffset>
            </wp:positionV>
            <wp:extent cx="1999615" cy="1213485"/>
            <wp:effectExtent l="0" t="0" r="635" b="5715"/>
            <wp:wrapNone/>
            <wp:docPr id="197819329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AB94AD" w14:textId="3C50114B" w:rsidR="0070582C" w:rsidRPr="00CD6550" w:rsidRDefault="0070582C" w:rsidP="00CA354A">
      <w:pPr>
        <w:rPr>
          <w:rFonts w:ascii="Century Gothic" w:hAnsi="Century Gothic"/>
        </w:rPr>
      </w:pPr>
    </w:p>
    <w:p w14:paraId="013232E4" w14:textId="318C5098" w:rsidR="00FF7AAF" w:rsidRPr="00CD6550" w:rsidRDefault="00484029" w:rsidP="00FF7AAF">
      <w:pPr>
        <w:pStyle w:val="Titre2"/>
        <w:jc w:val="both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hAnsi="Century Gothic"/>
          <w:b/>
          <w:bCs/>
          <w:noProof/>
          <w:color w:val="D92B2E"/>
          <w:sz w:val="44"/>
          <w:szCs w:val="44"/>
        </w:rPr>
        <w:drawing>
          <wp:anchor distT="0" distB="0" distL="114300" distR="114300" simplePos="0" relativeHeight="251658241" behindDoc="1" locked="0" layoutInCell="1" allowOverlap="1" wp14:anchorId="3AA64913" wp14:editId="776C7511">
            <wp:simplePos x="0" y="0"/>
            <wp:positionH relativeFrom="page">
              <wp:posOffset>-28575</wp:posOffset>
            </wp:positionH>
            <wp:positionV relativeFrom="paragraph">
              <wp:posOffset>2783625</wp:posOffset>
            </wp:positionV>
            <wp:extent cx="7739380" cy="4859655"/>
            <wp:effectExtent l="0" t="0" r="0" b="0"/>
            <wp:wrapNone/>
            <wp:docPr id="201899353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993539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9380" cy="485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7DA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4157E7D" wp14:editId="6EFCAEA8">
                <wp:simplePos x="0" y="0"/>
                <wp:positionH relativeFrom="column">
                  <wp:posOffset>-294995</wp:posOffset>
                </wp:positionH>
                <wp:positionV relativeFrom="paragraph">
                  <wp:posOffset>78650</wp:posOffset>
                </wp:positionV>
                <wp:extent cx="3923414" cy="7560000"/>
                <wp:effectExtent l="0" t="0" r="0" b="317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3414" cy="756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CACBB2" w14:textId="77777777" w:rsidR="00487302" w:rsidRPr="00F7728A" w:rsidRDefault="00487302" w:rsidP="00487302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DF51F4A" w14:textId="03A96ECB" w:rsidR="00487302" w:rsidRPr="00F7728A" w:rsidRDefault="00487302" w:rsidP="00487302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612A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4FBE397E" w14:textId="23483D7B" w:rsidR="00487302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FB067EC" w14:textId="6B84738E" w:rsidR="00487302" w:rsidRDefault="00EA268E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A04B03">
                              <w:rPr>
                                <w:rFonts w:ascii="Century Gothic" w:hAnsi="Century Gothic"/>
                                <w:b/>
                                <w:bCs/>
                                <w:noProof/>
                                <w:sz w:val="30"/>
                                <w:szCs w:val="30"/>
                              </w:rPr>
                              <w:drawing>
                                <wp:inline distT="0" distB="0" distL="0" distR="0" wp14:anchorId="535208DE" wp14:editId="0D2B1746">
                                  <wp:extent cx="2224405" cy="518795"/>
                                  <wp:effectExtent l="0" t="0" r="4445" b="0"/>
                                  <wp:docPr id="967492092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4405" cy="5187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BBE5D4" w14:textId="72E32816" w:rsidR="00487302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6CBF25" w14:textId="77777777" w:rsidR="00487302" w:rsidRPr="001504EC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5EDD312" w14:textId="49CF59D7" w:rsidR="00487302" w:rsidRPr="00B06D20" w:rsidRDefault="00487302" w:rsidP="00487302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4FC73148" w14:textId="546BD7FD" w:rsidR="00487302" w:rsidRPr="000D58A8" w:rsidRDefault="008C07DA" w:rsidP="00487302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8C07D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27A883EB" w14:textId="77777777" w:rsidR="000220BC" w:rsidRDefault="000220BC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04662D1C" w14:textId="77777777" w:rsidR="004229C6" w:rsidRPr="000220BC" w:rsidRDefault="004229C6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06D9A332" w14:textId="77777777" w:rsidR="000220BC" w:rsidRPr="000220BC" w:rsidRDefault="000220BC" w:rsidP="000220BC">
                            <w:pPr>
                              <w:rPr>
                                <w:color w:val="D92B2E"/>
                              </w:rPr>
                            </w:pPr>
                          </w:p>
                          <w:p w14:paraId="665659F4" w14:textId="77777777" w:rsidR="000220BC" w:rsidRP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</w:p>
                          <w:p w14:paraId="30791A75" w14:textId="77777777" w:rsid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  <w:t xml:space="preserve">ÉVALUATION </w:t>
                            </w:r>
                          </w:p>
                          <w:p w14:paraId="5360B712" w14:textId="331B1172" w:rsidR="000220BC" w:rsidRPr="000220BC" w:rsidRDefault="000220BC" w:rsidP="000220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56"/>
                                <w:szCs w:val="56"/>
                              </w:rPr>
                              <w:t>SOMMATIVE</w:t>
                            </w:r>
                          </w:p>
                          <w:p w14:paraId="444EB890" w14:textId="1B0B4F25" w:rsidR="00E41667" w:rsidRPr="00E41667" w:rsidRDefault="00E41667" w:rsidP="000220B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</w:pPr>
                            <w:r w:rsidRPr="00E4166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AD31594" w14:textId="77777777" w:rsidR="00B612A5" w:rsidRDefault="00B5309C" w:rsidP="00B612A5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Présentation en </w:t>
                            </w:r>
                          </w:p>
                          <w:p w14:paraId="34D5EC19" w14:textId="4EE0A2D1" w:rsidR="00487302" w:rsidRDefault="00B5309C" w:rsidP="00B612A5">
                            <w:pPr>
                              <w:spacing w:after="0" w:line="240" w:lineRule="auto"/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équipe</w:t>
                            </w:r>
                            <w:proofErr w:type="gramEnd"/>
                          </w:p>
                          <w:p w14:paraId="1F3BCA17" w14:textId="77777777" w:rsidR="00487302" w:rsidRPr="00232EAE" w:rsidRDefault="00487302" w:rsidP="0048730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157E7D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-23.25pt;margin-top:6.2pt;width:308.95pt;height:595.3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" filled="f" stroked="f">
                <v:textbox>
                  <w:txbxContent>
                    <w:p w14:paraId="1BCACBB2" w14:textId="77777777" w:rsidR="00487302" w:rsidRPr="00F7728A" w:rsidRDefault="00487302" w:rsidP="00487302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DF51F4A" w14:textId="03A96ECB" w:rsidR="00487302" w:rsidRPr="00F7728A" w:rsidRDefault="00487302" w:rsidP="00487302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612A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4FBE397E" w14:textId="23483D7B" w:rsidR="00487302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FB067EC" w14:textId="6B84738E" w:rsidR="00487302" w:rsidRDefault="00EA268E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  <w:r w:rsidRPr="00A04B03">
                        <w:rPr>
                          <w:rFonts w:ascii="Century Gothic" w:hAnsi="Century Gothic"/>
                          <w:b/>
                          <w:bCs/>
                          <w:noProof/>
                          <w:sz w:val="30"/>
                          <w:szCs w:val="30"/>
                        </w:rPr>
                        <w:drawing>
                          <wp:inline distT="0" distB="0" distL="0" distR="0" wp14:anchorId="535208DE" wp14:editId="0D2B1746">
                            <wp:extent cx="2224405" cy="518795"/>
                            <wp:effectExtent l="0" t="0" r="4445" b="0"/>
                            <wp:docPr id="967492092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4405" cy="5187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BBE5D4" w14:textId="72E32816" w:rsidR="00487302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6CBF25" w14:textId="77777777" w:rsidR="00487302" w:rsidRPr="001504EC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5EDD312" w14:textId="49CF59D7" w:rsidR="00487302" w:rsidRPr="00B06D20" w:rsidRDefault="00487302" w:rsidP="00487302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4FC73148" w14:textId="546BD7FD" w:rsidR="00487302" w:rsidRPr="000D58A8" w:rsidRDefault="008C07DA" w:rsidP="00487302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8C07D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27A883EB" w14:textId="77777777" w:rsidR="000220BC" w:rsidRDefault="000220BC" w:rsidP="000220BC">
                      <w:pPr>
                        <w:rPr>
                          <w:color w:val="D92B2E"/>
                        </w:rPr>
                      </w:pPr>
                    </w:p>
                    <w:p w14:paraId="04662D1C" w14:textId="77777777" w:rsidR="004229C6" w:rsidRPr="000220BC" w:rsidRDefault="004229C6" w:rsidP="000220BC">
                      <w:pPr>
                        <w:rPr>
                          <w:color w:val="D92B2E"/>
                        </w:rPr>
                      </w:pPr>
                    </w:p>
                    <w:p w14:paraId="06D9A332" w14:textId="77777777" w:rsidR="000220BC" w:rsidRPr="000220BC" w:rsidRDefault="000220BC" w:rsidP="000220BC">
                      <w:pPr>
                        <w:rPr>
                          <w:color w:val="D92B2E"/>
                        </w:rPr>
                      </w:pPr>
                    </w:p>
                    <w:p w14:paraId="665659F4" w14:textId="77777777" w:rsidR="000220BC" w:rsidRP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</w:p>
                    <w:p w14:paraId="30791A75" w14:textId="77777777" w:rsid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  <w:t xml:space="preserve">ÉVALUATION </w:t>
                      </w:r>
                    </w:p>
                    <w:p w14:paraId="5360B712" w14:textId="331B1172" w:rsidR="000220BC" w:rsidRPr="000220BC" w:rsidRDefault="000220BC" w:rsidP="000220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56"/>
                          <w:szCs w:val="56"/>
                        </w:rPr>
                        <w:t>SOMMATIVE</w:t>
                      </w:r>
                    </w:p>
                    <w:p w14:paraId="444EB890" w14:textId="1B0B4F25" w:rsidR="00E41667" w:rsidRPr="00E41667" w:rsidRDefault="00E41667" w:rsidP="000220BC">
                      <w:pPr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</w:pPr>
                      <w:r w:rsidRPr="00E4166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AD31594" w14:textId="77777777" w:rsidR="00B612A5" w:rsidRDefault="00B5309C" w:rsidP="00B612A5">
                      <w:pPr>
                        <w:spacing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Présentation en </w:t>
                      </w:r>
                    </w:p>
                    <w:p w14:paraId="34D5EC19" w14:textId="4EE0A2D1" w:rsidR="00487302" w:rsidRDefault="00B5309C" w:rsidP="00B612A5">
                      <w:pPr>
                        <w:spacing w:after="0" w:line="240" w:lineRule="auto"/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équipe</w:t>
                      </w:r>
                      <w:proofErr w:type="gramEnd"/>
                    </w:p>
                    <w:p w14:paraId="1F3BCA17" w14:textId="77777777" w:rsidR="00487302" w:rsidRPr="00232EAE" w:rsidRDefault="00487302" w:rsidP="00487302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692BBBF" w:rsidR="0036205F" w:rsidRPr="00CD6550" w:rsidRDefault="0036205F" w:rsidP="008F4DDC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 xml:space="preserve">Objectif de l’évaluation  </w:t>
      </w:r>
    </w:p>
    <w:p w14:paraId="6707ABDD" w14:textId="66D0D0E2" w:rsidR="3718388E" w:rsidRDefault="00B5309C" w:rsidP="0056272C">
      <w:pPr>
        <w:spacing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B5309C">
        <w:rPr>
          <w:rFonts w:ascii="Century Gothic" w:eastAsia="Aptos" w:hAnsi="Century Gothic" w:cs="Times New Roman"/>
          <w:sz w:val="24"/>
          <w:szCs w:val="24"/>
        </w:rPr>
        <w:t xml:space="preserve">Cette évaluation a pour </w:t>
      </w:r>
      <w:r w:rsidRPr="00106F35">
        <w:rPr>
          <w:rFonts w:ascii="Century Gothic" w:eastAsia="Aptos" w:hAnsi="Century Gothic" w:cs="Times New Roman"/>
          <w:sz w:val="24"/>
          <w:szCs w:val="24"/>
        </w:rPr>
        <w:t xml:space="preserve">objectif </w:t>
      </w:r>
      <w:r w:rsidR="00106F35" w:rsidRPr="00106F35">
        <w:rPr>
          <w:rFonts w:ascii="Century Gothic" w:eastAsia="Aptos" w:hAnsi="Century Gothic" w:cs="Times New Roman"/>
          <w:sz w:val="24"/>
          <w:szCs w:val="24"/>
        </w:rPr>
        <w:t xml:space="preserve">de mesurer votre capacité </w:t>
      </w:r>
      <w:r w:rsidRPr="00106F35">
        <w:rPr>
          <w:rFonts w:ascii="Century Gothic" w:eastAsia="Aptos" w:hAnsi="Century Gothic" w:cs="Times New Roman"/>
          <w:sz w:val="24"/>
          <w:szCs w:val="24"/>
        </w:rPr>
        <w:t xml:space="preserve">à concevoir une présentation numérique </w:t>
      </w:r>
      <w:r w:rsidR="00D5112C" w:rsidRPr="00106F35">
        <w:rPr>
          <w:rFonts w:ascii="Century Gothic" w:eastAsia="Aptos" w:hAnsi="Century Gothic" w:cs="Times New Roman"/>
          <w:sz w:val="24"/>
          <w:szCs w:val="24"/>
        </w:rPr>
        <w:t xml:space="preserve">liée à </w:t>
      </w:r>
      <w:r w:rsidRPr="00106F35">
        <w:rPr>
          <w:rFonts w:ascii="Century Gothic" w:eastAsia="Aptos" w:hAnsi="Century Gothic" w:cs="Times New Roman"/>
          <w:sz w:val="24"/>
          <w:szCs w:val="24"/>
        </w:rPr>
        <w:t>un facteur de la réussite scolaire</w:t>
      </w:r>
      <w:r w:rsidR="00106F35">
        <w:rPr>
          <w:rFonts w:ascii="Century Gothic" w:eastAsia="Aptos" w:hAnsi="Century Gothic" w:cs="Times New Roman"/>
          <w:sz w:val="24"/>
          <w:szCs w:val="24"/>
        </w:rPr>
        <w:t xml:space="preserve"> et </w:t>
      </w:r>
      <w:r w:rsidR="00106F35" w:rsidRPr="00106F35" w:rsidDel="00F82CFA">
        <w:rPr>
          <w:rFonts w:ascii="Century Gothic" w:eastAsia="Aptos" w:hAnsi="Century Gothic" w:cs="Times New Roman"/>
          <w:sz w:val="24"/>
          <w:szCs w:val="24"/>
        </w:rPr>
        <w:t xml:space="preserve">à </w:t>
      </w:r>
      <w:r w:rsidR="00106F35" w:rsidRPr="00106F35">
        <w:rPr>
          <w:rFonts w:ascii="Century Gothic" w:eastAsia="Aptos" w:hAnsi="Century Gothic" w:cs="Times New Roman"/>
          <w:sz w:val="24"/>
          <w:szCs w:val="24"/>
        </w:rPr>
        <w:t>communiquer</w:t>
      </w:r>
      <w:r w:rsidR="00764FA4">
        <w:rPr>
          <w:rFonts w:ascii="Century Gothic" w:eastAsia="Aptos" w:hAnsi="Century Gothic" w:cs="Times New Roman"/>
          <w:sz w:val="24"/>
          <w:szCs w:val="24"/>
        </w:rPr>
        <w:t xml:space="preserve"> efficacement</w:t>
      </w:r>
      <w:r w:rsidR="00106F35" w:rsidRPr="00106F35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764FA4">
        <w:rPr>
          <w:rFonts w:ascii="Century Gothic" w:eastAsia="Aptos" w:hAnsi="Century Gothic" w:cs="Times New Roman"/>
          <w:sz w:val="24"/>
          <w:szCs w:val="24"/>
        </w:rPr>
        <w:t>l</w:t>
      </w:r>
      <w:r w:rsidR="00106F35" w:rsidRPr="00106F35">
        <w:rPr>
          <w:rFonts w:ascii="Century Gothic" w:eastAsia="Aptos" w:hAnsi="Century Gothic" w:cs="Times New Roman"/>
          <w:sz w:val="24"/>
          <w:szCs w:val="24"/>
        </w:rPr>
        <w:t xml:space="preserve">es informations </w:t>
      </w:r>
      <w:r w:rsidR="00764FA4">
        <w:rPr>
          <w:rFonts w:ascii="Century Gothic" w:eastAsia="Aptos" w:hAnsi="Century Gothic" w:cs="Times New Roman"/>
          <w:sz w:val="24"/>
          <w:szCs w:val="24"/>
        </w:rPr>
        <w:t xml:space="preserve">les plus </w:t>
      </w:r>
      <w:r w:rsidR="00106F35" w:rsidRPr="00106F35">
        <w:rPr>
          <w:rFonts w:ascii="Century Gothic" w:eastAsia="Aptos" w:hAnsi="Century Gothic" w:cs="Times New Roman"/>
          <w:sz w:val="24"/>
          <w:szCs w:val="24"/>
        </w:rPr>
        <w:t>pertinentes</w:t>
      </w:r>
      <w:r w:rsidR="00764FA4">
        <w:rPr>
          <w:rFonts w:ascii="Century Gothic" w:eastAsia="Aptos" w:hAnsi="Century Gothic" w:cs="Times New Roman"/>
          <w:sz w:val="24"/>
          <w:szCs w:val="24"/>
        </w:rPr>
        <w:t>.</w:t>
      </w:r>
    </w:p>
    <w:p w14:paraId="3B0AC19C" w14:textId="77777777" w:rsidR="008F4DDC" w:rsidRDefault="008F4DDC" w:rsidP="008F4DDC">
      <w:pPr>
        <w:spacing w:line="240" w:lineRule="auto"/>
      </w:pPr>
    </w:p>
    <w:p w14:paraId="7B431C83" w14:textId="7C38DC0F" w:rsidR="00560540" w:rsidRDefault="00560540" w:rsidP="008F4DDC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Éléments de compétence visés  </w:t>
      </w:r>
    </w:p>
    <w:tbl>
      <w:tblPr>
        <w:tblStyle w:val="Grilledutableau11"/>
        <w:tblW w:w="9117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7"/>
        <w:gridCol w:w="6320"/>
      </w:tblGrid>
      <w:tr w:rsidR="00796EBB" w:rsidRPr="00CD6550" w14:paraId="3296E076" w14:textId="77777777" w:rsidTr="00823828">
        <w:trPr>
          <w:trHeight w:val="1020"/>
        </w:trPr>
        <w:tc>
          <w:tcPr>
            <w:tcW w:w="2797" w:type="dxa"/>
            <w:shd w:val="clear" w:color="auto" w:fill="000000" w:themeFill="text1"/>
            <w:vAlign w:val="center"/>
          </w:tcPr>
          <w:p w14:paraId="4340D9D5" w14:textId="6910F0A3" w:rsidR="00796EBB" w:rsidRPr="00CD6550" w:rsidRDefault="00796EBB" w:rsidP="00A11353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006554AE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1005</w:t>
            </w:r>
          </w:p>
        </w:tc>
        <w:tc>
          <w:tcPr>
            <w:tcW w:w="6320" w:type="dxa"/>
            <w:shd w:val="clear" w:color="auto" w:fill="000000" w:themeFill="text1"/>
            <w:vAlign w:val="center"/>
          </w:tcPr>
          <w:p w14:paraId="29F18C0F" w14:textId="77777777" w:rsidR="00796EBB" w:rsidRPr="00CD6550" w:rsidRDefault="00796EBB" w:rsidP="00A11353">
            <w:pPr>
              <w:spacing w:before="120" w:after="120"/>
              <w:ind w:left="113" w:right="57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de performance</w:t>
            </w:r>
          </w:p>
        </w:tc>
      </w:tr>
      <w:tr w:rsidR="00796EBB" w:rsidRPr="00434D2A" w14:paraId="40964C3D" w14:textId="77777777" w:rsidTr="00A11353">
        <w:trPr>
          <w:trHeight w:val="310"/>
        </w:trPr>
        <w:tc>
          <w:tcPr>
            <w:tcW w:w="2797" w:type="dxa"/>
          </w:tcPr>
          <w:p w14:paraId="727EBA85" w14:textId="13C42B07" w:rsidR="00796EBB" w:rsidRPr="00A11353" w:rsidRDefault="00796EBB" w:rsidP="00A11353">
            <w:pPr>
              <w:pStyle w:val="Paragraphedeliste"/>
              <w:numPr>
                <w:ilvl w:val="0"/>
                <w:numId w:val="16"/>
              </w:numPr>
              <w:spacing w:before="120" w:after="120"/>
              <w:ind w:left="473" w:right="57"/>
              <w:contextualSpacing w:val="0"/>
              <w:rPr>
                <w:rFonts w:ascii="Century Gothic" w:hAnsi="Century Gothic" w:cs="Segoe UI"/>
                <w:sz w:val="24"/>
                <w:szCs w:val="24"/>
              </w:rPr>
            </w:pPr>
            <w:r w:rsidRPr="00A11353">
              <w:rPr>
                <w:rFonts w:ascii="Century Gothic" w:hAnsi="Century Gothic" w:cs="Segoe UI"/>
                <w:sz w:val="24"/>
                <w:szCs w:val="24"/>
              </w:rPr>
              <w:t>Traiter de l’information à l’aide du numérique</w:t>
            </w:r>
          </w:p>
          <w:p w14:paraId="7CBC7E89" w14:textId="77777777" w:rsidR="00796EBB" w:rsidRPr="00BB40DF" w:rsidRDefault="00796EBB" w:rsidP="00A11353">
            <w:pPr>
              <w:spacing w:before="120" w:after="120"/>
              <w:ind w:left="113" w:right="57"/>
            </w:pPr>
          </w:p>
        </w:tc>
        <w:tc>
          <w:tcPr>
            <w:tcW w:w="6320" w:type="dxa"/>
          </w:tcPr>
          <w:p w14:paraId="399A5AEC" w14:textId="70208FC3" w:rsidR="00796EBB" w:rsidRPr="00A11353" w:rsidRDefault="00796EBB" w:rsidP="0056272C">
            <w:pPr>
              <w:pStyle w:val="paragraph"/>
              <w:spacing w:before="120" w:beforeAutospacing="0" w:after="120" w:afterAutospacing="0"/>
              <w:ind w:left="616" w:right="57" w:hanging="503"/>
              <w:textAlignment w:val="baseline"/>
              <w:rPr>
                <w:rFonts w:ascii="Century Gothic" w:hAnsi="Century Gothic"/>
              </w:rPr>
            </w:pPr>
            <w:r w:rsidRPr="00A11353">
              <w:rPr>
                <w:rFonts w:ascii="Century Gothic" w:hAnsi="Century Gothic"/>
              </w:rPr>
              <w:t xml:space="preserve">2.2 </w:t>
            </w:r>
            <w:r w:rsidR="0056272C">
              <w:rPr>
                <w:rFonts w:ascii="Century Gothic" w:hAnsi="Century Gothic"/>
              </w:rPr>
              <w:tab/>
            </w:r>
            <w:r w:rsidRPr="00A11353">
              <w:rPr>
                <w:rFonts w:ascii="Century Gothic" w:hAnsi="Century Gothic"/>
              </w:rPr>
              <w:t xml:space="preserve">Sélection des informations pertinentes, en fonction de l’objet de recherche.  </w:t>
            </w:r>
          </w:p>
          <w:p w14:paraId="763D378C" w14:textId="2C381018" w:rsidR="00796EBB" w:rsidRPr="00A11353" w:rsidRDefault="00796EBB" w:rsidP="0056272C">
            <w:pPr>
              <w:pStyle w:val="paragraph"/>
              <w:spacing w:before="120" w:beforeAutospacing="0" w:after="120" w:afterAutospacing="0"/>
              <w:ind w:left="616" w:right="57" w:hanging="503"/>
              <w:textAlignment w:val="baseline"/>
              <w:rPr>
                <w:rFonts w:ascii="Century Gothic" w:hAnsi="Century Gothic"/>
              </w:rPr>
            </w:pPr>
            <w:r w:rsidRPr="00A11353">
              <w:rPr>
                <w:rFonts w:ascii="Century Gothic" w:hAnsi="Century Gothic"/>
              </w:rPr>
              <w:t xml:space="preserve">2.3 </w:t>
            </w:r>
            <w:r w:rsidR="0056272C">
              <w:rPr>
                <w:rFonts w:ascii="Century Gothic" w:hAnsi="Century Gothic"/>
              </w:rPr>
              <w:tab/>
            </w:r>
            <w:r w:rsidRPr="00A11353">
              <w:rPr>
                <w:rFonts w:ascii="Century Gothic" w:hAnsi="Century Gothic"/>
              </w:rPr>
              <w:t xml:space="preserve">Réorganisation cohérente de l’information.  </w:t>
            </w:r>
          </w:p>
          <w:p w14:paraId="31DB2E91" w14:textId="7DCE440E" w:rsidR="00796EBB" w:rsidRPr="00A11353" w:rsidRDefault="00796EBB" w:rsidP="0056272C">
            <w:pPr>
              <w:spacing w:before="120" w:after="120"/>
              <w:ind w:left="616" w:right="57" w:hanging="503"/>
              <w:rPr>
                <w:rFonts w:ascii="Century Gothic" w:hAnsi="Century Gothic"/>
                <w:sz w:val="24"/>
                <w:szCs w:val="24"/>
              </w:rPr>
            </w:pPr>
            <w:r w:rsidRPr="00A11353">
              <w:rPr>
                <w:rFonts w:ascii="Century Gothic" w:hAnsi="Century Gothic"/>
                <w:sz w:val="24"/>
                <w:szCs w:val="24"/>
              </w:rPr>
              <w:t xml:space="preserve">2.4 </w:t>
            </w:r>
            <w:r w:rsidR="0056272C">
              <w:rPr>
                <w:rFonts w:ascii="Century Gothic" w:hAnsi="Century Gothic"/>
                <w:sz w:val="24"/>
                <w:szCs w:val="24"/>
              </w:rPr>
              <w:tab/>
            </w:r>
            <w:r w:rsidRPr="00A11353">
              <w:rPr>
                <w:rFonts w:ascii="Century Gothic" w:hAnsi="Century Gothic"/>
                <w:sz w:val="24"/>
                <w:szCs w:val="24"/>
              </w:rPr>
              <w:t xml:space="preserve">Conservation appropriée des informations et des références </w:t>
            </w:r>
            <w:proofErr w:type="spellStart"/>
            <w:r w:rsidRPr="00A11353">
              <w:rPr>
                <w:rFonts w:ascii="Century Gothic" w:hAnsi="Century Gothic"/>
                <w:sz w:val="24"/>
                <w:szCs w:val="24"/>
              </w:rPr>
              <w:t>médiagraphiques</w:t>
            </w:r>
            <w:proofErr w:type="spellEnd"/>
            <w:r w:rsidRPr="00A11353">
              <w:rPr>
                <w:rFonts w:ascii="Century Gothic" w:hAnsi="Century Gothic"/>
                <w:sz w:val="24"/>
                <w:szCs w:val="24"/>
              </w:rPr>
              <w:t xml:space="preserve">. </w:t>
            </w:r>
            <w:r w:rsidR="009D4CCF" w:rsidRPr="00A11353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BB40DF" w:rsidRPr="00434D2A" w14:paraId="3DE81E4B" w14:textId="77777777" w:rsidTr="00A11353">
        <w:trPr>
          <w:trHeight w:val="310"/>
        </w:trPr>
        <w:tc>
          <w:tcPr>
            <w:tcW w:w="2797" w:type="dxa"/>
          </w:tcPr>
          <w:p w14:paraId="4200C0D5" w14:textId="2A479D6B" w:rsidR="00BB40DF" w:rsidRPr="00823828" w:rsidRDefault="00BB40DF" w:rsidP="00A11353">
            <w:pPr>
              <w:pStyle w:val="Paragraphedeliste"/>
              <w:numPr>
                <w:ilvl w:val="0"/>
                <w:numId w:val="16"/>
              </w:numPr>
              <w:tabs>
                <w:tab w:val="left" w:pos="567"/>
              </w:tabs>
              <w:spacing w:before="120" w:after="120"/>
              <w:ind w:left="473" w:right="57"/>
              <w:contextualSpacing w:val="0"/>
              <w:rPr>
                <w:rFonts w:ascii="Century Gothic" w:hAnsi="Century Gothic" w:cs="Segoe UI"/>
                <w:sz w:val="24"/>
                <w:szCs w:val="24"/>
              </w:rPr>
            </w:pPr>
            <w:r w:rsidRPr="00823828">
              <w:rPr>
                <w:rFonts w:ascii="Century Gothic" w:hAnsi="Century Gothic" w:cs="Segoe UI"/>
                <w:sz w:val="24"/>
                <w:szCs w:val="24"/>
              </w:rPr>
              <w:t>Produire du contenu numérique</w:t>
            </w:r>
          </w:p>
        </w:tc>
        <w:tc>
          <w:tcPr>
            <w:tcW w:w="6320" w:type="dxa"/>
          </w:tcPr>
          <w:p w14:paraId="31F277BB" w14:textId="6D15B708" w:rsidR="00BB40DF" w:rsidRPr="00A11353" w:rsidRDefault="00BB40DF" w:rsidP="0056272C">
            <w:pPr>
              <w:pStyle w:val="paragraph"/>
              <w:spacing w:before="120" w:beforeAutospacing="0" w:after="120" w:afterAutospacing="0"/>
              <w:ind w:left="616" w:right="57" w:hanging="503"/>
              <w:textAlignment w:val="baseline"/>
              <w:rPr>
                <w:rFonts w:ascii="Century Gothic" w:hAnsi="Century Gothic"/>
              </w:rPr>
            </w:pPr>
            <w:r w:rsidRPr="00A11353">
              <w:rPr>
                <w:rFonts w:ascii="Century Gothic" w:hAnsi="Century Gothic"/>
              </w:rPr>
              <w:t xml:space="preserve">3.2 </w:t>
            </w:r>
            <w:r w:rsidR="0056272C">
              <w:rPr>
                <w:rFonts w:ascii="Century Gothic" w:hAnsi="Century Gothic"/>
              </w:rPr>
              <w:tab/>
            </w:r>
            <w:r w:rsidRPr="00A11353">
              <w:rPr>
                <w:rFonts w:ascii="Century Gothic" w:hAnsi="Century Gothic"/>
              </w:rPr>
              <w:t xml:space="preserve">Transposition appropriée de l’information relevée.  </w:t>
            </w:r>
          </w:p>
        </w:tc>
      </w:tr>
      <w:tr w:rsidR="00BB40DF" w:rsidRPr="00434D2A" w14:paraId="60FE7621" w14:textId="77777777" w:rsidTr="00A11353">
        <w:trPr>
          <w:trHeight w:val="310"/>
        </w:trPr>
        <w:tc>
          <w:tcPr>
            <w:tcW w:w="2797" w:type="dxa"/>
          </w:tcPr>
          <w:p w14:paraId="4EA91A71" w14:textId="59ED4510" w:rsidR="00BB40DF" w:rsidRPr="00823828" w:rsidRDefault="0056272C" w:rsidP="00A11353">
            <w:pPr>
              <w:pStyle w:val="Paragraphedeliste"/>
              <w:numPr>
                <w:ilvl w:val="0"/>
                <w:numId w:val="16"/>
              </w:numPr>
              <w:tabs>
                <w:tab w:val="left" w:pos="357"/>
              </w:tabs>
              <w:spacing w:before="120" w:after="120"/>
              <w:ind w:left="473" w:right="57"/>
              <w:contextualSpacing w:val="0"/>
              <w:rPr>
                <w:rFonts w:ascii="Century Gothic" w:hAnsi="Century Gothic" w:cs="Segoe UI"/>
                <w:sz w:val="24"/>
                <w:szCs w:val="24"/>
              </w:rPr>
            </w:pPr>
            <w:r>
              <w:rPr>
                <w:rFonts w:ascii="Century Gothic" w:hAnsi="Century Gothic" w:cs="Segoe UI"/>
                <w:sz w:val="24"/>
                <w:szCs w:val="24"/>
              </w:rPr>
              <w:tab/>
            </w:r>
            <w:r w:rsidR="00BB40DF" w:rsidRPr="00823828">
              <w:rPr>
                <w:rFonts w:ascii="Century Gothic" w:hAnsi="Century Gothic" w:cs="Segoe UI"/>
                <w:sz w:val="24"/>
                <w:szCs w:val="24"/>
              </w:rPr>
              <w:t>Communiquer à l’aide du numérique</w:t>
            </w:r>
          </w:p>
        </w:tc>
        <w:tc>
          <w:tcPr>
            <w:tcW w:w="6320" w:type="dxa"/>
          </w:tcPr>
          <w:p w14:paraId="48683678" w14:textId="751BA81D" w:rsidR="00BB40DF" w:rsidRPr="00D2417D" w:rsidRDefault="00BB40DF" w:rsidP="0056272C">
            <w:pPr>
              <w:pStyle w:val="paragraph"/>
              <w:spacing w:before="120" w:beforeAutospacing="0" w:after="120" w:afterAutospacing="0"/>
              <w:ind w:left="616" w:right="57" w:hanging="503"/>
              <w:textAlignment w:val="baseline"/>
              <w:rPr>
                <w:rFonts w:ascii="Century Gothic" w:hAnsi="Century Gothic"/>
              </w:rPr>
            </w:pPr>
            <w:r w:rsidRPr="00BB40DF">
              <w:rPr>
                <w:rFonts w:ascii="Century Gothic" w:hAnsi="Century Gothic"/>
              </w:rPr>
              <w:t xml:space="preserve">4.3 </w:t>
            </w:r>
            <w:r w:rsidR="0056272C">
              <w:rPr>
                <w:rFonts w:ascii="Century Gothic" w:hAnsi="Century Gothic"/>
              </w:rPr>
              <w:tab/>
            </w:r>
            <w:r w:rsidRPr="00BB40DF">
              <w:rPr>
                <w:rFonts w:ascii="Century Gothic" w:hAnsi="Century Gothic"/>
              </w:rPr>
              <w:t xml:space="preserve">Communication efficace d’informations.  </w:t>
            </w:r>
          </w:p>
        </w:tc>
      </w:tr>
    </w:tbl>
    <w:tbl>
      <w:tblPr>
        <w:tblStyle w:val="Grilledutableau1"/>
        <w:tblW w:w="9117" w:type="dxa"/>
        <w:tblInd w:w="-113" w:type="dxa"/>
        <w:tblLook w:val="04A0" w:firstRow="1" w:lastRow="0" w:firstColumn="1" w:lastColumn="0" w:noHBand="0" w:noVBand="1"/>
      </w:tblPr>
      <w:tblGrid>
        <w:gridCol w:w="2797"/>
        <w:gridCol w:w="6320"/>
      </w:tblGrid>
      <w:tr w:rsidR="00551654" w:rsidRPr="00434D2A" w14:paraId="0B00DCDD" w14:textId="77777777" w:rsidTr="00551654">
        <w:trPr>
          <w:trHeight w:val="310"/>
        </w:trPr>
        <w:tc>
          <w:tcPr>
            <w:tcW w:w="2797" w:type="dxa"/>
            <w:shd w:val="clear" w:color="auto" w:fill="000000" w:themeFill="text1"/>
            <w:vAlign w:val="center"/>
          </w:tcPr>
          <w:p w14:paraId="5AC61744" w14:textId="774A9C35" w:rsidR="00551654" w:rsidRPr="16EB5B84" w:rsidRDefault="00551654" w:rsidP="00A11353">
            <w:pPr>
              <w:tabs>
                <w:tab w:val="left" w:pos="357"/>
              </w:tabs>
              <w:spacing w:before="120" w:after="120"/>
              <w:ind w:left="113" w:right="5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0CD6550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Élément de la compétence</w:t>
            </w:r>
            <w:r w:rsidR="006554AE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 xml:space="preserve"> 1006</w:t>
            </w:r>
          </w:p>
        </w:tc>
        <w:tc>
          <w:tcPr>
            <w:tcW w:w="6320" w:type="dxa"/>
            <w:shd w:val="clear" w:color="auto" w:fill="000000" w:themeFill="text1"/>
            <w:vAlign w:val="center"/>
          </w:tcPr>
          <w:p w14:paraId="7C77623E" w14:textId="77777777" w:rsidR="00551654" w:rsidRPr="00434D2A" w:rsidRDefault="00551654" w:rsidP="00A11353">
            <w:pPr>
              <w:pStyle w:val="paragraph"/>
              <w:spacing w:before="120" w:beforeAutospacing="0" w:after="120" w:afterAutospacing="0"/>
              <w:ind w:left="113" w:right="57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CD6550">
              <w:rPr>
                <w:rFonts w:ascii="Century Gothic" w:eastAsia="Aptos" w:hAnsi="Century Gothic"/>
                <w:b/>
                <w:bCs/>
                <w:color w:val="FFFFFF" w:themeColor="background1"/>
              </w:rPr>
              <w:t>Critères de performance</w:t>
            </w:r>
          </w:p>
        </w:tc>
      </w:tr>
      <w:tr w:rsidR="00551654" w:rsidRPr="00434D2A" w14:paraId="46E8B0A7" w14:textId="77777777" w:rsidTr="00551654">
        <w:trPr>
          <w:trHeight w:val="310"/>
        </w:trPr>
        <w:tc>
          <w:tcPr>
            <w:tcW w:w="2797" w:type="dxa"/>
          </w:tcPr>
          <w:p w14:paraId="7F70F1B8" w14:textId="6C3382D1" w:rsidR="00551654" w:rsidRPr="00BB40DF" w:rsidRDefault="00551654" w:rsidP="00A11353">
            <w:pPr>
              <w:pStyle w:val="Paragraphedeliste"/>
              <w:numPr>
                <w:ilvl w:val="0"/>
                <w:numId w:val="12"/>
              </w:numPr>
              <w:tabs>
                <w:tab w:val="left" w:pos="567"/>
              </w:tabs>
              <w:spacing w:before="120" w:after="120"/>
              <w:ind w:right="57"/>
              <w:contextualSpacing w:val="0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0C245EA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Distinguer des facteurs liés à la réussite scolaire</w:t>
            </w:r>
          </w:p>
          <w:p w14:paraId="762427EE" w14:textId="77777777" w:rsidR="00551654" w:rsidRPr="16EB5B84" w:rsidRDefault="00551654" w:rsidP="00A11353">
            <w:pPr>
              <w:spacing w:before="120" w:after="120"/>
              <w:ind w:left="113" w:right="5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</w:p>
        </w:tc>
        <w:tc>
          <w:tcPr>
            <w:tcW w:w="6320" w:type="dxa"/>
            <w:vAlign w:val="center"/>
          </w:tcPr>
          <w:p w14:paraId="0804A1AD" w14:textId="1AD9E608" w:rsidR="00551654" w:rsidRPr="0055289D" w:rsidRDefault="00551654" w:rsidP="0056272C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1.1 </w:t>
            </w:r>
            <w:r w:rsidR="0056272C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Description suffisante des facteurs suivants : motivation et engagement, intelligences multiples, styles d’apprentissage, intelligence émotionnelle.  </w:t>
            </w:r>
          </w:p>
          <w:p w14:paraId="542913C8" w14:textId="345A829F" w:rsidR="00551654" w:rsidRPr="00434D2A" w:rsidRDefault="00551654" w:rsidP="0056272C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  <w:kern w:val="2"/>
                <w:sz w:val="22"/>
                <w:szCs w:val="22"/>
                <w:lang w:eastAsia="en-US"/>
                <w14:ligatures w14:val="standardContextual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1.2 </w:t>
            </w:r>
            <w:r w:rsidR="0056272C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Liens pertinents entre ces facteurs et leur rôle dans la réussite scolaire.  </w:t>
            </w:r>
          </w:p>
        </w:tc>
      </w:tr>
      <w:tr w:rsidR="00BB40DF" w:rsidRPr="00434D2A" w14:paraId="503CB1A0" w14:textId="77777777" w:rsidTr="00551654">
        <w:trPr>
          <w:trHeight w:val="310"/>
        </w:trPr>
        <w:tc>
          <w:tcPr>
            <w:tcW w:w="2797" w:type="dxa"/>
          </w:tcPr>
          <w:p w14:paraId="1219618D" w14:textId="6196E78C" w:rsidR="00BB40DF" w:rsidRPr="003F34A2" w:rsidRDefault="00BB40DF" w:rsidP="003F34A2">
            <w:pPr>
              <w:pStyle w:val="Paragraphedeliste"/>
              <w:numPr>
                <w:ilvl w:val="0"/>
                <w:numId w:val="12"/>
              </w:numPr>
              <w:tabs>
                <w:tab w:val="left" w:pos="357"/>
              </w:tabs>
              <w:spacing w:before="120" w:after="120"/>
              <w:ind w:left="567" w:right="57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03F34A2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>Documenter un sujet</w:t>
            </w:r>
          </w:p>
        </w:tc>
        <w:tc>
          <w:tcPr>
            <w:tcW w:w="6320" w:type="dxa"/>
            <w:vAlign w:val="center"/>
          </w:tcPr>
          <w:p w14:paraId="4983591F" w14:textId="0F51CCB4" w:rsidR="00BB40DF" w:rsidRPr="0055289D" w:rsidRDefault="00BB40DF" w:rsidP="0056272C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2.1 </w:t>
            </w:r>
            <w:r w:rsidR="0056272C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Choix de ressources documentaires variées.  </w:t>
            </w:r>
          </w:p>
          <w:p w14:paraId="2188F634" w14:textId="5026DF0B" w:rsidR="00BB40DF" w:rsidRPr="0055289D" w:rsidRDefault="00BB40DF" w:rsidP="0056272C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2.3 </w:t>
            </w:r>
            <w:r w:rsidR="0056272C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Organisation pertinente de l’information.  </w:t>
            </w:r>
          </w:p>
          <w:p w14:paraId="72C02447" w14:textId="1A9F1948" w:rsidR="00BB40DF" w:rsidRPr="0055289D" w:rsidRDefault="00BB40DF" w:rsidP="0056272C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lastRenderedPageBreak/>
              <w:t xml:space="preserve">2.4 </w:t>
            </w:r>
            <w:r w:rsidR="00BC401F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55289D">
              <w:rPr>
                <w:rStyle w:val="normaltextrun"/>
                <w:rFonts w:ascii="Century Gothic" w:eastAsiaTheme="majorEastAsia" w:hAnsi="Century Gothic" w:cs="Segoe UI"/>
              </w:rPr>
              <w:t xml:space="preserve">Validité et fiabilité des sources. </w:t>
            </w:r>
          </w:p>
        </w:tc>
      </w:tr>
      <w:tr w:rsidR="00BB40DF" w:rsidRPr="00434D2A" w14:paraId="28C4469B" w14:textId="77777777" w:rsidTr="003F34A2">
        <w:trPr>
          <w:trHeight w:val="310"/>
        </w:trPr>
        <w:tc>
          <w:tcPr>
            <w:tcW w:w="2797" w:type="dxa"/>
          </w:tcPr>
          <w:p w14:paraId="2130A9EA" w14:textId="4C970AF5" w:rsidR="00BB40DF" w:rsidRPr="00BB40DF" w:rsidRDefault="00BB40DF" w:rsidP="003F34A2">
            <w:pPr>
              <w:pStyle w:val="Paragraphedeliste"/>
              <w:numPr>
                <w:ilvl w:val="0"/>
                <w:numId w:val="12"/>
              </w:numPr>
              <w:tabs>
                <w:tab w:val="left" w:pos="567"/>
              </w:tabs>
              <w:spacing w:before="120" w:after="120"/>
              <w:ind w:right="57"/>
              <w:contextualSpacing w:val="0"/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</w:pPr>
            <w:r w:rsidRPr="00BB40DF"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lastRenderedPageBreak/>
              <w:t>Élaborer une stratégie d’amélioration continue de ses</w:t>
            </w:r>
            <w:r>
              <w:rPr>
                <w:rStyle w:val="normaltextrun"/>
                <w:rFonts w:ascii="Century Gothic" w:eastAsiaTheme="majorEastAsia" w:hAnsi="Century Gothic"/>
                <w:sz w:val="24"/>
                <w:szCs w:val="24"/>
                <w:lang w:eastAsia="fr-CA"/>
              </w:rPr>
              <w:t xml:space="preserve"> méthodes de travail</w:t>
            </w:r>
          </w:p>
        </w:tc>
        <w:tc>
          <w:tcPr>
            <w:tcW w:w="6320" w:type="dxa"/>
          </w:tcPr>
          <w:p w14:paraId="4334C539" w14:textId="6B825627" w:rsidR="00BB40DF" w:rsidRPr="00BB40DF" w:rsidRDefault="00BB40DF" w:rsidP="00BC401F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BB40DF">
              <w:rPr>
                <w:rStyle w:val="normaltextrun"/>
                <w:rFonts w:ascii="Century Gothic" w:eastAsiaTheme="majorEastAsia" w:hAnsi="Century Gothic" w:cs="Segoe UI"/>
              </w:rPr>
              <w:t xml:space="preserve">5.1 </w:t>
            </w:r>
            <w:r w:rsidR="00BC401F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BB40DF">
              <w:rPr>
                <w:rStyle w:val="normaltextrun"/>
                <w:rFonts w:ascii="Century Gothic" w:eastAsiaTheme="majorEastAsia" w:hAnsi="Century Gothic" w:cs="Segoe UI"/>
              </w:rPr>
              <w:t xml:space="preserve">Évaluation juste de ses méthodes de travail.  </w:t>
            </w:r>
          </w:p>
          <w:p w14:paraId="62F33EFC" w14:textId="02300E48" w:rsidR="00BB40DF" w:rsidRPr="0055289D" w:rsidRDefault="00BB40DF" w:rsidP="00BC401F">
            <w:pPr>
              <w:pStyle w:val="paragraph"/>
              <w:spacing w:before="120" w:beforeAutospacing="0" w:after="120" w:afterAutospacing="0"/>
              <w:ind w:left="631" w:right="57" w:hanging="518"/>
              <w:textAlignment w:val="baseline"/>
              <w:rPr>
                <w:rStyle w:val="normaltextrun"/>
                <w:rFonts w:ascii="Century Gothic" w:eastAsiaTheme="majorEastAsia" w:hAnsi="Century Gothic" w:cs="Segoe UI"/>
              </w:rPr>
            </w:pPr>
            <w:r w:rsidRPr="00BB40DF">
              <w:rPr>
                <w:rStyle w:val="normaltextrun"/>
                <w:rFonts w:ascii="Century Gothic" w:eastAsiaTheme="majorEastAsia" w:hAnsi="Century Gothic" w:cs="Segoe UI"/>
              </w:rPr>
              <w:t xml:space="preserve">5.2 </w:t>
            </w:r>
            <w:r w:rsidR="00BC401F">
              <w:rPr>
                <w:rStyle w:val="normaltextrun"/>
                <w:rFonts w:ascii="Century Gothic" w:eastAsiaTheme="majorEastAsia" w:hAnsi="Century Gothic" w:cs="Segoe UI"/>
              </w:rPr>
              <w:tab/>
            </w:r>
            <w:r w:rsidRPr="00BB40DF">
              <w:rPr>
                <w:rStyle w:val="normaltextrun"/>
                <w:rFonts w:ascii="Century Gothic" w:eastAsiaTheme="majorEastAsia" w:hAnsi="Century Gothic" w:cs="Segoe UI"/>
              </w:rPr>
              <w:t xml:space="preserve">Analyse juste de ses caractéristiques personnelles.  </w:t>
            </w:r>
          </w:p>
        </w:tc>
      </w:tr>
    </w:tbl>
    <w:p w14:paraId="5620A0D9" w14:textId="77777777" w:rsidR="009D3769" w:rsidRPr="009D3769" w:rsidRDefault="009D3769" w:rsidP="009D3769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  <w:sz w:val="24"/>
          <w:szCs w:val="24"/>
        </w:rPr>
      </w:pPr>
    </w:p>
    <w:p w14:paraId="34C9A9AE" w14:textId="2A09D442" w:rsidR="00EB3504" w:rsidRPr="00CD6550" w:rsidRDefault="00EB3504" w:rsidP="008F4DDC">
      <w:pPr>
        <w:pStyle w:val="Titre2"/>
        <w:spacing w:line="24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>Nature d</w:t>
      </w:r>
      <w:r w:rsidR="00A566E7" w:rsidRPr="00CD6550">
        <w:rPr>
          <w:rFonts w:ascii="Century Gothic" w:eastAsia="Times New Roman" w:hAnsi="Century Gothic"/>
          <w:b/>
          <w:bCs/>
          <w:color w:val="DB3437"/>
        </w:rPr>
        <w:t>e l’évaluation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p w14:paraId="1B65960B" w14:textId="77777777" w:rsidR="009D3769" w:rsidRDefault="00F260F0" w:rsidP="00BC401F">
      <w:pPr>
        <w:pStyle w:val="Titre2"/>
        <w:spacing w:before="0" w:after="160" w:line="24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Conception d’une présentation </w:t>
      </w:r>
      <w:r w:rsidRPr="00567E04">
        <w:rPr>
          <w:rFonts w:ascii="Century Gothic" w:eastAsia="Aptos" w:hAnsi="Century Gothic" w:cs="Times New Roman"/>
          <w:i/>
          <w:iCs/>
          <w:color w:val="auto"/>
          <w:sz w:val="24"/>
          <w:szCs w:val="24"/>
        </w:rPr>
        <w:t>PowerPoint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 sur un sujet donné, en vue d’une présentation orale à la classe.</w:t>
      </w:r>
    </w:p>
    <w:p w14:paraId="1CCF1CCF" w14:textId="60D9B79B" w:rsidR="00C87D85" w:rsidRDefault="00F260F0" w:rsidP="009D3769">
      <w:pPr>
        <w:pStyle w:val="Titre2"/>
        <w:spacing w:before="0" w:after="160" w:line="240" w:lineRule="auto"/>
        <w:rPr>
          <w:rFonts w:eastAsia="Aptos"/>
        </w:rPr>
      </w:pP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5FE84EBB" w14:textId="20B0C06F" w:rsidR="00560540" w:rsidRPr="00CD6550" w:rsidRDefault="00560540" w:rsidP="009D3769">
      <w:pPr>
        <w:pStyle w:val="Titre2"/>
        <w:spacing w:before="0" w:after="160" w:line="240" w:lineRule="auto"/>
        <w:rPr>
          <w:rFonts w:ascii="Century Gothic" w:eastAsia="Times New Roman" w:hAnsi="Century Gothic"/>
          <w:b/>
          <w:bCs/>
          <w:color w:val="DB3437"/>
        </w:rPr>
      </w:pPr>
      <w:r>
        <w:rPr>
          <w:rFonts w:ascii="Century Gothic" w:eastAsia="Times New Roman" w:hAnsi="Century Gothic"/>
          <w:b/>
          <w:bCs/>
          <w:color w:val="DB3437"/>
        </w:rPr>
        <w:t>Démarche de travail</w:t>
      </w:r>
    </w:p>
    <w:p w14:paraId="40FF6872" w14:textId="62FFA852" w:rsidR="00A42116" w:rsidRPr="00CD6550" w:rsidRDefault="00A42116" w:rsidP="009D3769">
      <w:pPr>
        <w:spacing w:before="240" w:after="240" w:line="240" w:lineRule="auto"/>
        <w:rPr>
          <w:rFonts w:ascii="Century Gothic" w:hAnsi="Century Gothic" w:cs="Calibri"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>Étape 1</w:t>
      </w:r>
    </w:p>
    <w:p w14:paraId="4B57F620" w14:textId="56AEE2ED" w:rsidR="009F3F2D" w:rsidRPr="002A3813" w:rsidRDefault="009F3F2D" w:rsidP="00BC401F">
      <w:pPr>
        <w:spacing w:after="240"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823828">
        <w:rPr>
          <w:rFonts w:ascii="Century Gothic" w:eastAsia="Aptos" w:hAnsi="Century Gothic" w:cs="Times New Roman"/>
          <w:sz w:val="24"/>
          <w:szCs w:val="24"/>
        </w:rPr>
        <w:t> </w:t>
      </w:r>
      <w:r w:rsidR="0037130A" w:rsidRPr="00823828">
        <w:rPr>
          <w:rFonts w:ascii="Century Gothic" w:eastAsia="Aptos" w:hAnsi="Century Gothic" w:cs="Times New Roman"/>
          <w:sz w:val="24"/>
          <w:szCs w:val="24"/>
        </w:rPr>
        <w:t>En sous-groupe, sélectionnez</w:t>
      </w:r>
      <w:r w:rsidRPr="00823828">
        <w:rPr>
          <w:rFonts w:ascii="Century Gothic" w:eastAsia="Aptos" w:hAnsi="Century Gothic" w:cs="Times New Roman"/>
          <w:sz w:val="24"/>
          <w:szCs w:val="24"/>
        </w:rPr>
        <w:t xml:space="preserve"> un facteur lié à la réussite scolaire dans la liste </w:t>
      </w:r>
      <w:r w:rsidR="0037130A" w:rsidRPr="002A3813">
        <w:rPr>
          <w:rFonts w:ascii="Century Gothic" w:eastAsia="Aptos" w:hAnsi="Century Gothic" w:cs="Times New Roman"/>
          <w:sz w:val="24"/>
          <w:szCs w:val="24"/>
        </w:rPr>
        <w:t>ci-dessous :</w:t>
      </w:r>
    </w:p>
    <w:p w14:paraId="4C8F0FCF" w14:textId="14497426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Gestion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 xml:space="preserve"> du temps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49698A4E" w14:textId="60DA5BEE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Intelligences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 xml:space="preserve"> multiples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15F001A0" w14:textId="55949B46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Gestion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 xml:space="preserve"> du stress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1277836C" w14:textId="75D21FA9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Styles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 xml:space="preserve"> d’apprentissage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67B9D0E3" w14:textId="68CCC4F4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Motivation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48640068" w14:textId="08D78658" w:rsidR="00F260F0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>
        <w:rPr>
          <w:rFonts w:ascii="Century Gothic" w:eastAsia="Aptos" w:hAnsi="Century Gothic" w:cs="Times New Roman"/>
          <w:sz w:val="24"/>
          <w:szCs w:val="24"/>
        </w:rPr>
        <w:t>P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>rocrastination</w:t>
      </w:r>
      <w:r w:rsidR="009D3769">
        <w:rPr>
          <w:rFonts w:ascii="Century Gothic" w:eastAsia="Aptos" w:hAnsi="Century Gothic" w:cs="Times New Roman"/>
          <w:sz w:val="24"/>
          <w:szCs w:val="24"/>
        </w:rPr>
        <w:t>;</w:t>
      </w:r>
    </w:p>
    <w:p w14:paraId="147681AC" w14:textId="534C805F" w:rsidR="0037130A" w:rsidRPr="002A3813" w:rsidRDefault="00BC401F" w:rsidP="009D3769">
      <w:pPr>
        <w:pStyle w:val="Paragraphedeliste"/>
        <w:numPr>
          <w:ilvl w:val="0"/>
          <w:numId w:val="17"/>
        </w:numPr>
        <w:spacing w:line="240" w:lineRule="auto"/>
        <w:ind w:left="714" w:hanging="357"/>
        <w:contextualSpacing w:val="0"/>
        <w:rPr>
          <w:rFonts w:ascii="Century Gothic" w:eastAsia="Aptos" w:hAnsi="Century Gothic" w:cs="Times New Roman"/>
          <w:sz w:val="24"/>
          <w:szCs w:val="24"/>
        </w:rPr>
      </w:pPr>
      <w:r w:rsidRPr="002A3813">
        <w:rPr>
          <w:rFonts w:ascii="Century Gothic" w:eastAsia="Aptos" w:hAnsi="Century Gothic" w:cs="Times New Roman"/>
          <w:sz w:val="24"/>
          <w:szCs w:val="24"/>
        </w:rPr>
        <w:t>Intelligence</w:t>
      </w:r>
      <w:r w:rsidR="00F260F0" w:rsidRPr="002A3813">
        <w:rPr>
          <w:rFonts w:ascii="Century Gothic" w:eastAsia="Aptos" w:hAnsi="Century Gothic" w:cs="Times New Roman"/>
          <w:sz w:val="24"/>
          <w:szCs w:val="24"/>
        </w:rPr>
        <w:t xml:space="preserve"> émotionnelle</w:t>
      </w:r>
      <w:r w:rsidR="009D3769">
        <w:rPr>
          <w:rFonts w:ascii="Century Gothic" w:eastAsia="Aptos" w:hAnsi="Century Gothic" w:cs="Times New Roman"/>
          <w:sz w:val="24"/>
          <w:szCs w:val="24"/>
        </w:rPr>
        <w:t>.</w:t>
      </w:r>
    </w:p>
    <w:p w14:paraId="5889C6B1" w14:textId="77777777" w:rsidR="00F260F0" w:rsidRPr="00823828" w:rsidRDefault="00F260F0" w:rsidP="008F4DDC">
      <w:pPr>
        <w:spacing w:line="240" w:lineRule="auto"/>
        <w:rPr>
          <w:rFonts w:ascii="Century Gothic" w:eastAsia="Aptos" w:hAnsi="Century Gothic" w:cs="Times New Roman"/>
        </w:rPr>
      </w:pPr>
    </w:p>
    <w:p w14:paraId="1678FEB7" w14:textId="77777777" w:rsidR="00BC401F" w:rsidRDefault="00BC401F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8FC456B" w14:textId="5BE25F90" w:rsidR="009F3F2D" w:rsidRDefault="009F3F2D" w:rsidP="00D146E2">
      <w:pPr>
        <w:spacing w:after="240" w:line="240" w:lineRule="auto"/>
        <w:rPr>
          <w:rFonts w:ascii="Century Gothic" w:hAnsi="Century Gothic"/>
          <w:b/>
          <w:bCs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</w:p>
    <w:p w14:paraId="6ACFF84B" w14:textId="38E59DC5" w:rsidR="0037130A" w:rsidRPr="00823828" w:rsidRDefault="0037130A" w:rsidP="00BC401F">
      <w:pPr>
        <w:spacing w:line="240" w:lineRule="auto"/>
        <w:jc w:val="both"/>
        <w:rPr>
          <w:rFonts w:ascii="Century Gothic" w:hAnsi="Century Gothic"/>
          <w:sz w:val="24"/>
          <w:szCs w:val="24"/>
        </w:rPr>
      </w:pPr>
      <w:r w:rsidRPr="00823828">
        <w:rPr>
          <w:rFonts w:ascii="Century Gothic" w:hAnsi="Century Gothic"/>
          <w:sz w:val="24"/>
          <w:szCs w:val="24"/>
        </w:rPr>
        <w:t xml:space="preserve">Concevez une présentation visuelle de </w:t>
      </w:r>
      <w:r w:rsidR="00D146E2">
        <w:rPr>
          <w:rFonts w:ascii="Century Gothic" w:hAnsi="Century Gothic"/>
          <w:sz w:val="24"/>
          <w:szCs w:val="24"/>
        </w:rPr>
        <w:t>cinq</w:t>
      </w:r>
      <w:r w:rsidRPr="00823828">
        <w:rPr>
          <w:rFonts w:ascii="Century Gothic" w:hAnsi="Century Gothic"/>
          <w:sz w:val="24"/>
          <w:szCs w:val="24"/>
        </w:rPr>
        <w:t xml:space="preserve"> à </w:t>
      </w:r>
      <w:r w:rsidR="00D146E2">
        <w:rPr>
          <w:rFonts w:ascii="Century Gothic" w:hAnsi="Century Gothic"/>
          <w:sz w:val="24"/>
          <w:szCs w:val="24"/>
        </w:rPr>
        <w:t>neuf</w:t>
      </w:r>
      <w:r w:rsidRPr="00823828">
        <w:rPr>
          <w:rFonts w:ascii="Century Gothic" w:hAnsi="Century Gothic"/>
          <w:sz w:val="24"/>
          <w:szCs w:val="24"/>
        </w:rPr>
        <w:t xml:space="preserve"> diapositives </w:t>
      </w:r>
      <w:r w:rsidR="002D67E0">
        <w:rPr>
          <w:rFonts w:ascii="Century Gothic" w:hAnsi="Century Gothic"/>
          <w:sz w:val="24"/>
          <w:szCs w:val="24"/>
        </w:rPr>
        <w:t>où se retrouvent</w:t>
      </w:r>
      <w:r w:rsidR="00BC401F">
        <w:rPr>
          <w:rFonts w:ascii="Century Gothic" w:hAnsi="Century Gothic"/>
          <w:sz w:val="24"/>
          <w:szCs w:val="24"/>
        </w:rPr>
        <w:t xml:space="preserve"> </w:t>
      </w:r>
      <w:r w:rsidRPr="00823828">
        <w:rPr>
          <w:rFonts w:ascii="Century Gothic" w:hAnsi="Century Gothic"/>
          <w:sz w:val="24"/>
          <w:szCs w:val="24"/>
        </w:rPr>
        <w:t>:</w:t>
      </w:r>
    </w:p>
    <w:p w14:paraId="4179DEC7" w14:textId="0EA5F706" w:rsidR="0037130A" w:rsidRPr="00823828" w:rsidRDefault="0037130A" w:rsidP="008F4DDC">
      <w:pPr>
        <w:pStyle w:val="Paragraphedeliste"/>
        <w:numPr>
          <w:ilvl w:val="0"/>
          <w:numId w:val="14"/>
        </w:numPr>
        <w:spacing w:line="24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823828">
        <w:rPr>
          <w:rFonts w:ascii="Century Gothic" w:hAnsi="Century Gothic"/>
          <w:sz w:val="24"/>
          <w:szCs w:val="24"/>
        </w:rPr>
        <w:t>l</w:t>
      </w:r>
      <w:r w:rsidR="00F260F0">
        <w:rPr>
          <w:rFonts w:ascii="Century Gothic" w:hAnsi="Century Gothic"/>
          <w:sz w:val="24"/>
          <w:szCs w:val="24"/>
        </w:rPr>
        <w:t>a</w:t>
      </w:r>
      <w:proofErr w:type="gramEnd"/>
      <w:r w:rsidR="00F260F0">
        <w:rPr>
          <w:rFonts w:ascii="Century Gothic" w:hAnsi="Century Gothic"/>
          <w:sz w:val="24"/>
          <w:szCs w:val="24"/>
        </w:rPr>
        <w:t xml:space="preserve"> description du</w:t>
      </w:r>
      <w:r w:rsidRPr="00823828">
        <w:rPr>
          <w:rFonts w:ascii="Century Gothic" w:hAnsi="Century Gothic"/>
          <w:sz w:val="24"/>
          <w:szCs w:val="24"/>
        </w:rPr>
        <w:t xml:space="preserve"> facteur choisi</w:t>
      </w:r>
      <w:r w:rsidR="00D146E2">
        <w:rPr>
          <w:rFonts w:ascii="Century Gothic" w:hAnsi="Century Gothic"/>
          <w:sz w:val="24"/>
          <w:szCs w:val="24"/>
        </w:rPr>
        <w:t>;</w:t>
      </w:r>
    </w:p>
    <w:p w14:paraId="3D413175" w14:textId="00F01FCD" w:rsidR="0037130A" w:rsidRPr="00823828" w:rsidRDefault="0037130A" w:rsidP="008F4DDC">
      <w:pPr>
        <w:pStyle w:val="Paragraphedeliste"/>
        <w:numPr>
          <w:ilvl w:val="0"/>
          <w:numId w:val="14"/>
        </w:numPr>
        <w:spacing w:line="24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823828">
        <w:rPr>
          <w:rFonts w:ascii="Century Gothic" w:hAnsi="Century Gothic"/>
          <w:sz w:val="24"/>
          <w:szCs w:val="24"/>
        </w:rPr>
        <w:t>son</w:t>
      </w:r>
      <w:proofErr w:type="gramEnd"/>
      <w:r w:rsidRPr="00823828">
        <w:rPr>
          <w:rFonts w:ascii="Century Gothic" w:hAnsi="Century Gothic"/>
          <w:sz w:val="24"/>
          <w:szCs w:val="24"/>
        </w:rPr>
        <w:t xml:space="preserve"> importance</w:t>
      </w:r>
      <w:r w:rsidR="00184CE9">
        <w:rPr>
          <w:rFonts w:ascii="Century Gothic" w:hAnsi="Century Gothic"/>
          <w:sz w:val="24"/>
          <w:szCs w:val="24"/>
        </w:rPr>
        <w:t xml:space="preserve"> par rapport à la réussite scolaire</w:t>
      </w:r>
      <w:r w:rsidR="00D146E2">
        <w:rPr>
          <w:rFonts w:ascii="Century Gothic" w:hAnsi="Century Gothic"/>
          <w:sz w:val="24"/>
          <w:szCs w:val="24"/>
        </w:rPr>
        <w:t>;</w:t>
      </w:r>
    </w:p>
    <w:p w14:paraId="603BA8C6" w14:textId="7A549E57" w:rsidR="0037130A" w:rsidRPr="00823828" w:rsidRDefault="0037130A" w:rsidP="008F4DDC">
      <w:pPr>
        <w:pStyle w:val="Paragraphedeliste"/>
        <w:numPr>
          <w:ilvl w:val="0"/>
          <w:numId w:val="14"/>
        </w:numPr>
        <w:spacing w:line="24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823828">
        <w:rPr>
          <w:rFonts w:ascii="Century Gothic" w:hAnsi="Century Gothic"/>
          <w:sz w:val="24"/>
          <w:szCs w:val="24"/>
        </w:rPr>
        <w:t>ses</w:t>
      </w:r>
      <w:proofErr w:type="gramEnd"/>
      <w:r w:rsidRPr="00823828">
        <w:rPr>
          <w:rFonts w:ascii="Century Gothic" w:hAnsi="Century Gothic"/>
          <w:sz w:val="24"/>
          <w:szCs w:val="24"/>
        </w:rPr>
        <w:t xml:space="preserve"> effets </w:t>
      </w:r>
      <w:r w:rsidR="00741253">
        <w:rPr>
          <w:rFonts w:ascii="Century Gothic" w:hAnsi="Century Gothic"/>
          <w:sz w:val="24"/>
          <w:szCs w:val="24"/>
        </w:rPr>
        <w:t>à lon</w:t>
      </w:r>
      <w:r w:rsidR="00A273BB">
        <w:rPr>
          <w:rFonts w:ascii="Century Gothic" w:hAnsi="Century Gothic"/>
          <w:sz w:val="24"/>
          <w:szCs w:val="24"/>
        </w:rPr>
        <w:t>g terme</w:t>
      </w:r>
      <w:r w:rsidR="00D146E2">
        <w:rPr>
          <w:rFonts w:ascii="Century Gothic" w:hAnsi="Century Gothic"/>
          <w:sz w:val="24"/>
          <w:szCs w:val="24"/>
        </w:rPr>
        <w:t>.</w:t>
      </w:r>
    </w:p>
    <w:p w14:paraId="1AE9501D" w14:textId="15F617FA" w:rsidR="00E23AD7" w:rsidRPr="00823828" w:rsidRDefault="00E23AD7" w:rsidP="008F4DDC">
      <w:pPr>
        <w:spacing w:line="240" w:lineRule="auto"/>
        <w:rPr>
          <w:rFonts w:ascii="Century Gothic" w:hAnsi="Century Gothic"/>
          <w:sz w:val="24"/>
          <w:szCs w:val="24"/>
        </w:rPr>
      </w:pPr>
    </w:p>
    <w:p w14:paraId="5628CD9A" w14:textId="2D959FFC" w:rsidR="009F3F2D" w:rsidRDefault="009F3F2D" w:rsidP="008F4DDC">
      <w:pPr>
        <w:spacing w:line="240" w:lineRule="auto"/>
        <w:rPr>
          <w:rFonts w:ascii="Century Gothic" w:hAnsi="Century Gothic"/>
          <w:b/>
          <w:bCs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154FA6">
        <w:rPr>
          <w:rFonts w:ascii="Century Gothic" w:hAnsi="Century Gothic"/>
          <w:b/>
          <w:bCs/>
          <w:sz w:val="24"/>
          <w:szCs w:val="24"/>
        </w:rPr>
        <w:t>3</w:t>
      </w:r>
    </w:p>
    <w:p w14:paraId="30DAE488" w14:textId="454F63E6" w:rsidR="000B25B3" w:rsidRPr="00E23AD7" w:rsidRDefault="0037130A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 w:rsidRPr="00823828">
        <w:rPr>
          <w:rFonts w:ascii="Century Gothic" w:hAnsi="Century Gothic"/>
          <w:sz w:val="24"/>
          <w:szCs w:val="24"/>
        </w:rPr>
        <w:t xml:space="preserve">Sur une </w:t>
      </w:r>
      <w:r w:rsidR="00BB40DF">
        <w:rPr>
          <w:rFonts w:ascii="Century Gothic" w:hAnsi="Century Gothic"/>
          <w:sz w:val="24"/>
          <w:szCs w:val="24"/>
        </w:rPr>
        <w:t>autre</w:t>
      </w:r>
      <w:r w:rsidRPr="00823828">
        <w:rPr>
          <w:rFonts w:ascii="Century Gothic" w:hAnsi="Century Gothic"/>
          <w:sz w:val="24"/>
          <w:szCs w:val="24"/>
        </w:rPr>
        <w:t xml:space="preserve"> diapositive, rédigez une m</w:t>
      </w:r>
      <w:r w:rsidR="00E23AD7">
        <w:rPr>
          <w:rFonts w:ascii="Century Gothic" w:hAnsi="Century Gothic"/>
          <w:sz w:val="24"/>
          <w:szCs w:val="24"/>
        </w:rPr>
        <w:t>é</w:t>
      </w:r>
      <w:r w:rsidRPr="00823828">
        <w:rPr>
          <w:rFonts w:ascii="Century Gothic" w:hAnsi="Century Gothic"/>
          <w:sz w:val="24"/>
          <w:szCs w:val="24"/>
        </w:rPr>
        <w:t xml:space="preserve">diagraphie </w:t>
      </w:r>
      <w:r w:rsidR="00E23AD7" w:rsidRPr="00823828">
        <w:rPr>
          <w:rFonts w:ascii="Century Gothic" w:hAnsi="Century Gothic"/>
          <w:sz w:val="24"/>
          <w:szCs w:val="24"/>
        </w:rPr>
        <w:t xml:space="preserve">dans laquelle vous intègrerez </w:t>
      </w:r>
      <w:r w:rsidR="00E23AD7" w:rsidRPr="00E23AD7">
        <w:rPr>
          <w:rFonts w:ascii="Century Gothic" w:hAnsi="Century Gothic" w:cs="Calibri"/>
          <w:sz w:val="24"/>
          <w:szCs w:val="24"/>
        </w:rPr>
        <w:t xml:space="preserve">au </w:t>
      </w:r>
      <w:r w:rsidR="00E23AD7" w:rsidRPr="00823828">
        <w:rPr>
          <w:rFonts w:ascii="Century Gothic" w:hAnsi="Century Gothic"/>
          <w:sz w:val="24"/>
          <w:szCs w:val="24"/>
        </w:rPr>
        <w:t xml:space="preserve">moins trois sources crédibles et reconnues en </w:t>
      </w:r>
      <w:r w:rsidR="00D20F73">
        <w:rPr>
          <w:rFonts w:ascii="Century Gothic" w:hAnsi="Century Gothic"/>
          <w:sz w:val="24"/>
          <w:szCs w:val="24"/>
        </w:rPr>
        <w:t>rapport</w:t>
      </w:r>
      <w:r w:rsidR="00E23AD7" w:rsidRPr="00823828">
        <w:rPr>
          <w:rFonts w:ascii="Century Gothic" w:hAnsi="Century Gothic"/>
          <w:sz w:val="24"/>
          <w:szCs w:val="24"/>
        </w:rPr>
        <w:t xml:space="preserve"> avec le facteur</w:t>
      </w:r>
      <w:r w:rsidR="000B25B3" w:rsidDel="00E23AD7">
        <w:rPr>
          <w:rFonts w:ascii="Century Gothic" w:hAnsi="Century Gothic"/>
          <w:sz w:val="24"/>
          <w:szCs w:val="24"/>
        </w:rPr>
        <w:t>.</w:t>
      </w:r>
    </w:p>
    <w:p w14:paraId="1109F845" w14:textId="77777777" w:rsidR="00BB40DF" w:rsidRDefault="00BB40DF" w:rsidP="00F611A2">
      <w:pPr>
        <w:spacing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</w:p>
    <w:p w14:paraId="6AE48AB3" w14:textId="66109121" w:rsidR="00154FA6" w:rsidRPr="00CD6550" w:rsidRDefault="00154FA6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E23AD7">
        <w:rPr>
          <w:rFonts w:ascii="Century Gothic" w:hAnsi="Century Gothic"/>
          <w:b/>
          <w:bCs/>
          <w:sz w:val="24"/>
          <w:szCs w:val="24"/>
        </w:rPr>
        <w:t>4</w:t>
      </w:r>
    </w:p>
    <w:p w14:paraId="75A9F279" w14:textId="277D9DD2" w:rsidR="009F3F2D" w:rsidRDefault="00D20F73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>
        <w:rPr>
          <w:rFonts w:ascii="Century Gothic" w:hAnsi="Century Gothic" w:cs="Calibri"/>
          <w:sz w:val="24"/>
          <w:szCs w:val="24"/>
        </w:rPr>
        <w:t>Au sein du sous-groupe, i</w:t>
      </w:r>
      <w:r w:rsidR="00BA2A86" w:rsidRPr="00823828">
        <w:rPr>
          <w:rFonts w:ascii="Century Gothic" w:hAnsi="Century Gothic" w:cs="Calibri"/>
          <w:sz w:val="24"/>
          <w:szCs w:val="24"/>
        </w:rPr>
        <w:t>dentifiez</w:t>
      </w:r>
      <w:r w:rsidR="009450BB" w:rsidRPr="00BA2A86">
        <w:rPr>
          <w:rFonts w:ascii="Century Gothic" w:hAnsi="Century Gothic" w:cs="Calibri"/>
          <w:sz w:val="24"/>
          <w:szCs w:val="24"/>
        </w:rPr>
        <w:t xml:space="preserve"> </w:t>
      </w:r>
      <w:r w:rsidR="00BA2A86">
        <w:rPr>
          <w:rFonts w:ascii="Century Gothic" w:hAnsi="Century Gothic" w:cs="Calibri"/>
          <w:sz w:val="24"/>
          <w:szCs w:val="24"/>
        </w:rPr>
        <w:t>vos</w:t>
      </w:r>
      <w:r w:rsidR="009450BB" w:rsidRPr="00BA2A86">
        <w:rPr>
          <w:rFonts w:ascii="Century Gothic" w:hAnsi="Century Gothic" w:cs="Calibri"/>
          <w:sz w:val="24"/>
          <w:szCs w:val="24"/>
        </w:rPr>
        <w:t xml:space="preserve"> tâ</w:t>
      </w:r>
      <w:r w:rsidR="009450BB" w:rsidRPr="009450BB">
        <w:rPr>
          <w:rFonts w:ascii="Century Gothic" w:hAnsi="Century Gothic" w:cs="Calibri"/>
          <w:sz w:val="24"/>
          <w:szCs w:val="24"/>
        </w:rPr>
        <w:t xml:space="preserve">ches </w:t>
      </w:r>
      <w:r w:rsidR="00BB40DF">
        <w:rPr>
          <w:rFonts w:ascii="Century Gothic" w:hAnsi="Century Gothic" w:cs="Calibri"/>
          <w:sz w:val="24"/>
          <w:szCs w:val="24"/>
        </w:rPr>
        <w:t>respectives</w:t>
      </w:r>
      <w:r w:rsidR="006F66BD">
        <w:rPr>
          <w:rFonts w:ascii="Century Gothic" w:hAnsi="Century Gothic" w:cs="Calibri"/>
          <w:sz w:val="24"/>
          <w:szCs w:val="24"/>
        </w:rPr>
        <w:t xml:space="preserve"> pour </w:t>
      </w:r>
      <w:r w:rsidR="009450BB" w:rsidRPr="009450BB">
        <w:rPr>
          <w:rFonts w:ascii="Century Gothic" w:hAnsi="Century Gothic" w:cs="Calibri"/>
          <w:sz w:val="24"/>
          <w:szCs w:val="24"/>
        </w:rPr>
        <w:t>la présentation orale</w:t>
      </w:r>
      <w:r w:rsidR="00BB40DF">
        <w:rPr>
          <w:rFonts w:ascii="Century Gothic" w:hAnsi="Century Gothic" w:cs="Calibri"/>
          <w:sz w:val="24"/>
          <w:szCs w:val="24"/>
        </w:rPr>
        <w:t xml:space="preserve"> et</w:t>
      </w:r>
      <w:r w:rsidR="009450BB" w:rsidRPr="009450BB">
        <w:rPr>
          <w:rFonts w:ascii="Century Gothic" w:hAnsi="Century Gothic" w:cs="Calibri"/>
          <w:sz w:val="24"/>
          <w:szCs w:val="24"/>
        </w:rPr>
        <w:t xml:space="preserve"> </w:t>
      </w:r>
      <w:r w:rsidR="00BB40DF" w:rsidRPr="009450BB">
        <w:rPr>
          <w:rFonts w:ascii="Century Gothic" w:hAnsi="Century Gothic" w:cs="Calibri"/>
          <w:sz w:val="24"/>
          <w:szCs w:val="24"/>
        </w:rPr>
        <w:t>entraîne</w:t>
      </w:r>
      <w:r w:rsidR="00BB40DF">
        <w:rPr>
          <w:rFonts w:ascii="Century Gothic" w:hAnsi="Century Gothic" w:cs="Calibri"/>
          <w:sz w:val="24"/>
          <w:szCs w:val="24"/>
        </w:rPr>
        <w:t>z-vous</w:t>
      </w:r>
      <w:r w:rsidR="009450BB" w:rsidRPr="009450BB">
        <w:rPr>
          <w:rFonts w:ascii="Century Gothic" w:hAnsi="Century Gothic" w:cs="Calibri"/>
          <w:sz w:val="24"/>
          <w:szCs w:val="24"/>
        </w:rPr>
        <w:t xml:space="preserve"> à communiquer les idées principales de façon dynamique</w:t>
      </w:r>
      <w:r w:rsidR="008369FD">
        <w:rPr>
          <w:rFonts w:ascii="Century Gothic" w:hAnsi="Century Gothic" w:cs="Calibri"/>
          <w:sz w:val="24"/>
          <w:szCs w:val="24"/>
        </w:rPr>
        <w:t xml:space="preserve"> et</w:t>
      </w:r>
      <w:r w:rsidR="009450BB" w:rsidRPr="009450BB">
        <w:rPr>
          <w:rFonts w:ascii="Century Gothic" w:hAnsi="Century Gothic" w:cs="Calibri"/>
          <w:sz w:val="24"/>
          <w:szCs w:val="24"/>
        </w:rPr>
        <w:t xml:space="preserve"> convaincante</w:t>
      </w:r>
      <w:r w:rsidR="006F66BD">
        <w:rPr>
          <w:rFonts w:ascii="Century Gothic" w:hAnsi="Century Gothic" w:cs="Calibri"/>
          <w:sz w:val="24"/>
          <w:szCs w:val="24"/>
        </w:rPr>
        <w:t>.</w:t>
      </w:r>
      <w:r w:rsidR="00A81E96">
        <w:rPr>
          <w:rFonts w:ascii="Century Gothic" w:hAnsi="Century Gothic" w:cs="Calibri"/>
          <w:sz w:val="24"/>
          <w:szCs w:val="24"/>
        </w:rPr>
        <w:t xml:space="preserve"> Notez qu’une simple lecture des diapos</w:t>
      </w:r>
      <w:r w:rsidR="00FF76DC">
        <w:rPr>
          <w:rFonts w:ascii="Century Gothic" w:hAnsi="Century Gothic" w:cs="Calibri"/>
          <w:sz w:val="24"/>
          <w:szCs w:val="24"/>
        </w:rPr>
        <w:t>itives</w:t>
      </w:r>
      <w:r w:rsidR="00A81E96">
        <w:rPr>
          <w:rFonts w:ascii="Century Gothic" w:hAnsi="Century Gothic" w:cs="Calibri"/>
          <w:sz w:val="24"/>
          <w:szCs w:val="24"/>
        </w:rPr>
        <w:t xml:space="preserve"> est à proscrire.</w:t>
      </w:r>
    </w:p>
    <w:p w14:paraId="43A4AF43" w14:textId="77777777" w:rsidR="00BB40DF" w:rsidRPr="00CD6550" w:rsidRDefault="00BB40DF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</w:p>
    <w:p w14:paraId="3FEB34D1" w14:textId="411B5CCE" w:rsidR="009450BB" w:rsidRPr="009450BB" w:rsidRDefault="009450BB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BB40DF">
        <w:rPr>
          <w:rFonts w:ascii="Century Gothic" w:hAnsi="Century Gothic"/>
          <w:b/>
          <w:bCs/>
          <w:sz w:val="24"/>
          <w:szCs w:val="24"/>
        </w:rPr>
        <w:t>5</w:t>
      </w:r>
    </w:p>
    <w:p w14:paraId="6B18A135" w14:textId="0378F92D" w:rsidR="00EB3504" w:rsidRPr="001D5814" w:rsidRDefault="00BB40DF" w:rsidP="00F611A2">
      <w:pPr>
        <w:spacing w:line="240" w:lineRule="auto"/>
        <w:jc w:val="both"/>
        <w:rPr>
          <w:rFonts w:ascii="Century Gothic" w:eastAsia="Aptos" w:hAnsi="Century Gothic" w:cs="Times New Roman"/>
          <w:sz w:val="24"/>
          <w:szCs w:val="24"/>
        </w:rPr>
      </w:pPr>
      <w:r w:rsidRPr="001D5814">
        <w:rPr>
          <w:rFonts w:ascii="Century Gothic" w:eastAsia="Aptos" w:hAnsi="Century Gothic" w:cs="Times New Roman"/>
          <w:sz w:val="24"/>
          <w:szCs w:val="24"/>
        </w:rPr>
        <w:t>P</w:t>
      </w:r>
      <w:r w:rsidR="009450BB" w:rsidRPr="001D5814">
        <w:rPr>
          <w:rFonts w:ascii="Century Gothic" w:eastAsia="Aptos" w:hAnsi="Century Gothic" w:cs="Times New Roman"/>
          <w:sz w:val="24"/>
          <w:szCs w:val="24"/>
        </w:rPr>
        <w:t>résente</w:t>
      </w:r>
      <w:r w:rsidRPr="001D5814">
        <w:rPr>
          <w:rFonts w:ascii="Century Gothic" w:eastAsia="Aptos" w:hAnsi="Century Gothic" w:cs="Times New Roman"/>
          <w:sz w:val="24"/>
          <w:szCs w:val="24"/>
        </w:rPr>
        <w:t>z</w:t>
      </w:r>
      <w:r w:rsidR="009450BB" w:rsidRPr="001D5814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001D5814">
        <w:rPr>
          <w:rFonts w:ascii="Century Gothic" w:eastAsia="Aptos" w:hAnsi="Century Gothic" w:cs="Times New Roman"/>
          <w:sz w:val="24"/>
          <w:szCs w:val="24"/>
        </w:rPr>
        <w:t>votre travail</w:t>
      </w:r>
      <w:r w:rsidR="009450BB" w:rsidRPr="001D5814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A81E96">
        <w:rPr>
          <w:rFonts w:ascii="Century Gothic" w:eastAsia="Aptos" w:hAnsi="Century Gothic" w:cs="Times New Roman"/>
          <w:sz w:val="24"/>
          <w:szCs w:val="24"/>
        </w:rPr>
        <w:t xml:space="preserve">au </w:t>
      </w:r>
      <w:r w:rsidR="009450BB" w:rsidRPr="001D5814">
        <w:rPr>
          <w:rFonts w:ascii="Century Gothic" w:eastAsia="Aptos" w:hAnsi="Century Gothic" w:cs="Times New Roman"/>
          <w:sz w:val="24"/>
          <w:szCs w:val="24"/>
        </w:rPr>
        <w:t>groupe, en veillant à ce que chaque membre prenne part à l’exposé et à la transmission des informations clés.</w:t>
      </w:r>
    </w:p>
    <w:p w14:paraId="2AED689D" w14:textId="77777777" w:rsidR="00EB3504" w:rsidRPr="00CD6550" w:rsidRDefault="00EB3504" w:rsidP="00F611A2">
      <w:pPr>
        <w:spacing w:line="240" w:lineRule="auto"/>
        <w:jc w:val="both"/>
        <w:rPr>
          <w:rFonts w:ascii="Century Gothic" w:eastAsia="Aptos" w:hAnsi="Century Gothic" w:cs="Times New Roman"/>
        </w:rPr>
      </w:pPr>
    </w:p>
    <w:p w14:paraId="4E4918F1" w14:textId="79C19317" w:rsidR="009450BB" w:rsidRDefault="009450BB" w:rsidP="00F611A2">
      <w:pPr>
        <w:spacing w:line="24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CD6550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75337F61" w:rsidRPr="3D576F6C">
        <w:rPr>
          <w:rFonts w:ascii="Century Gothic" w:hAnsi="Century Gothic"/>
          <w:b/>
          <w:bCs/>
          <w:sz w:val="24"/>
          <w:szCs w:val="24"/>
        </w:rPr>
        <w:t>6</w:t>
      </w:r>
    </w:p>
    <w:p w14:paraId="5E081BFA" w14:textId="7805F70D" w:rsidR="00455089" w:rsidRDefault="00BB40DF" w:rsidP="00F611A2">
      <w:pPr>
        <w:spacing w:line="240" w:lineRule="auto"/>
        <w:jc w:val="both"/>
        <w:rPr>
          <w:rFonts w:ascii="Century Gothic" w:hAnsi="Century Gothic" w:cs="Calibri"/>
          <w:sz w:val="24"/>
          <w:szCs w:val="24"/>
        </w:rPr>
      </w:pPr>
      <w:r w:rsidRPr="00823828">
        <w:rPr>
          <w:rFonts w:ascii="Century Gothic" w:hAnsi="Century Gothic" w:cs="Calibri"/>
          <w:sz w:val="24"/>
          <w:szCs w:val="24"/>
        </w:rPr>
        <w:t>Au terme de la présentation</w:t>
      </w:r>
      <w:r w:rsidR="00455089" w:rsidRPr="00BB40DF">
        <w:rPr>
          <w:rFonts w:ascii="Century Gothic" w:hAnsi="Century Gothic" w:cs="Calibri"/>
          <w:sz w:val="24"/>
          <w:szCs w:val="24"/>
        </w:rPr>
        <w:t>,</w:t>
      </w:r>
      <w:r w:rsidRPr="00BB40DF">
        <w:rPr>
          <w:rFonts w:ascii="Century Gothic" w:hAnsi="Century Gothic" w:cs="Calibri"/>
          <w:sz w:val="24"/>
          <w:szCs w:val="24"/>
        </w:rPr>
        <w:t xml:space="preserve"> complétez</w:t>
      </w:r>
      <w:r w:rsidR="00455089" w:rsidRPr="00455089">
        <w:rPr>
          <w:rFonts w:ascii="Century Gothic" w:hAnsi="Century Gothic" w:cs="Calibri"/>
          <w:sz w:val="24"/>
          <w:szCs w:val="24"/>
        </w:rPr>
        <w:t xml:space="preserve"> collectivement </w:t>
      </w:r>
      <w:r w:rsidR="00400B97">
        <w:rPr>
          <w:rFonts w:ascii="Century Gothic" w:hAnsi="Century Gothic" w:cs="Calibri"/>
          <w:sz w:val="24"/>
          <w:szCs w:val="24"/>
        </w:rPr>
        <w:t>le tableau</w:t>
      </w:r>
      <w:r w:rsidR="00770DFD">
        <w:rPr>
          <w:rFonts w:ascii="Century Gothic" w:hAnsi="Century Gothic" w:cs="Calibri"/>
          <w:sz w:val="24"/>
          <w:szCs w:val="24"/>
        </w:rPr>
        <w:t xml:space="preserve"> fourni en soutien à votre </w:t>
      </w:r>
      <w:r w:rsidR="00455089" w:rsidRPr="00455089">
        <w:rPr>
          <w:rFonts w:ascii="Century Gothic" w:hAnsi="Century Gothic" w:cs="Calibri"/>
          <w:sz w:val="24"/>
          <w:szCs w:val="24"/>
        </w:rPr>
        <w:t>réflexion sur l</w:t>
      </w:r>
      <w:r w:rsidR="00A72B69">
        <w:rPr>
          <w:rFonts w:ascii="Century Gothic" w:hAnsi="Century Gothic" w:cs="Calibri"/>
          <w:sz w:val="24"/>
          <w:szCs w:val="24"/>
        </w:rPr>
        <w:t xml:space="preserve">e travail de </w:t>
      </w:r>
      <w:r w:rsidR="00455089" w:rsidRPr="00455089">
        <w:rPr>
          <w:rFonts w:ascii="Century Gothic" w:hAnsi="Century Gothic" w:cs="Calibri"/>
          <w:sz w:val="24"/>
          <w:szCs w:val="24"/>
        </w:rPr>
        <w:t>collaboration</w:t>
      </w:r>
      <w:r w:rsidR="00A72B69">
        <w:rPr>
          <w:rFonts w:ascii="Century Gothic" w:hAnsi="Century Gothic" w:cs="Calibri"/>
          <w:sz w:val="24"/>
          <w:szCs w:val="24"/>
        </w:rPr>
        <w:t xml:space="preserve">. </w:t>
      </w:r>
      <w:r w:rsidR="00024B6C">
        <w:rPr>
          <w:rFonts w:ascii="Century Gothic" w:hAnsi="Century Gothic" w:cs="Calibri"/>
          <w:sz w:val="24"/>
          <w:szCs w:val="24"/>
        </w:rPr>
        <w:t xml:space="preserve">Il s’agit de </w:t>
      </w:r>
      <w:r w:rsidR="00894026">
        <w:rPr>
          <w:rFonts w:ascii="Century Gothic" w:hAnsi="Century Gothic" w:cs="Calibri"/>
          <w:sz w:val="24"/>
          <w:szCs w:val="24"/>
        </w:rPr>
        <w:t>po</w:t>
      </w:r>
      <w:r w:rsidR="00024B6C">
        <w:rPr>
          <w:rFonts w:ascii="Century Gothic" w:hAnsi="Century Gothic" w:cs="Calibri"/>
          <w:sz w:val="24"/>
          <w:szCs w:val="24"/>
        </w:rPr>
        <w:t>ser</w:t>
      </w:r>
      <w:r w:rsidR="00894026">
        <w:rPr>
          <w:rFonts w:ascii="Century Gothic" w:hAnsi="Century Gothic" w:cs="Calibri"/>
          <w:sz w:val="24"/>
          <w:szCs w:val="24"/>
        </w:rPr>
        <w:t xml:space="preserve"> un regard sur </w:t>
      </w:r>
      <w:r>
        <w:rPr>
          <w:rFonts w:ascii="Century Gothic" w:hAnsi="Century Gothic" w:cs="Calibri"/>
          <w:sz w:val="24"/>
          <w:szCs w:val="24"/>
        </w:rPr>
        <w:t>votre</w:t>
      </w:r>
      <w:r w:rsidRPr="00455089">
        <w:rPr>
          <w:rFonts w:ascii="Century Gothic" w:hAnsi="Century Gothic" w:cs="Calibri"/>
          <w:sz w:val="24"/>
          <w:szCs w:val="24"/>
        </w:rPr>
        <w:t xml:space="preserve"> </w:t>
      </w:r>
      <w:r w:rsidR="00894026">
        <w:rPr>
          <w:rFonts w:ascii="Century Gothic" w:hAnsi="Century Gothic" w:cs="Calibri"/>
          <w:sz w:val="24"/>
          <w:szCs w:val="24"/>
        </w:rPr>
        <w:t xml:space="preserve">propre </w:t>
      </w:r>
      <w:r w:rsidR="00455089" w:rsidRPr="00455089">
        <w:rPr>
          <w:rFonts w:ascii="Century Gothic" w:hAnsi="Century Gothic" w:cs="Calibri"/>
          <w:sz w:val="24"/>
          <w:szCs w:val="24"/>
        </w:rPr>
        <w:t>rôle</w:t>
      </w:r>
      <w:r>
        <w:rPr>
          <w:rFonts w:ascii="Century Gothic" w:hAnsi="Century Gothic" w:cs="Calibri"/>
          <w:sz w:val="24"/>
          <w:szCs w:val="24"/>
        </w:rPr>
        <w:t>,</w:t>
      </w:r>
      <w:r w:rsidR="00E860CB">
        <w:rPr>
          <w:rFonts w:ascii="Century Gothic" w:hAnsi="Century Gothic" w:cs="Calibri"/>
          <w:sz w:val="24"/>
          <w:szCs w:val="24"/>
        </w:rPr>
        <w:t xml:space="preserve"> </w:t>
      </w:r>
      <w:r w:rsidR="00DB2CBB">
        <w:rPr>
          <w:rFonts w:ascii="Century Gothic" w:hAnsi="Century Gothic" w:cs="Calibri"/>
          <w:sz w:val="24"/>
          <w:szCs w:val="24"/>
        </w:rPr>
        <w:t xml:space="preserve">puis sur </w:t>
      </w:r>
      <w:r>
        <w:rPr>
          <w:rFonts w:ascii="Century Gothic" w:hAnsi="Century Gothic" w:cs="Calibri"/>
          <w:sz w:val="24"/>
          <w:szCs w:val="24"/>
        </w:rPr>
        <w:t xml:space="preserve">vos </w:t>
      </w:r>
      <w:r w:rsidR="00455089" w:rsidRPr="00455089">
        <w:rPr>
          <w:rFonts w:ascii="Century Gothic" w:hAnsi="Century Gothic" w:cs="Calibri"/>
          <w:sz w:val="24"/>
          <w:szCs w:val="24"/>
        </w:rPr>
        <w:t>forces</w:t>
      </w:r>
      <w:r>
        <w:rPr>
          <w:rFonts w:ascii="Century Gothic" w:hAnsi="Century Gothic" w:cs="Calibri"/>
          <w:sz w:val="24"/>
          <w:szCs w:val="24"/>
        </w:rPr>
        <w:t xml:space="preserve"> et </w:t>
      </w:r>
      <w:r w:rsidR="00FB1E38">
        <w:rPr>
          <w:rFonts w:ascii="Century Gothic" w:hAnsi="Century Gothic" w:cs="Calibri"/>
          <w:sz w:val="24"/>
          <w:szCs w:val="24"/>
        </w:rPr>
        <w:t xml:space="preserve">vos difficultés </w:t>
      </w:r>
      <w:r w:rsidR="00024B6C">
        <w:rPr>
          <w:rFonts w:ascii="Century Gothic" w:hAnsi="Century Gothic" w:cs="Calibri"/>
          <w:sz w:val="24"/>
          <w:szCs w:val="24"/>
        </w:rPr>
        <w:t>mis</w:t>
      </w:r>
      <w:r w:rsidR="00E860CB">
        <w:rPr>
          <w:rFonts w:ascii="Century Gothic" w:hAnsi="Century Gothic" w:cs="Calibri"/>
          <w:sz w:val="24"/>
          <w:szCs w:val="24"/>
        </w:rPr>
        <w:t>es</w:t>
      </w:r>
      <w:r w:rsidR="00024B6C">
        <w:rPr>
          <w:rFonts w:ascii="Century Gothic" w:hAnsi="Century Gothic" w:cs="Calibri"/>
          <w:sz w:val="24"/>
          <w:szCs w:val="24"/>
        </w:rPr>
        <w:t xml:space="preserve"> en lumière par </w:t>
      </w:r>
      <w:r w:rsidR="00FB1E38">
        <w:rPr>
          <w:rFonts w:ascii="Century Gothic" w:hAnsi="Century Gothic" w:cs="Calibri"/>
          <w:sz w:val="24"/>
          <w:szCs w:val="24"/>
        </w:rPr>
        <w:t>ce</w:t>
      </w:r>
      <w:r w:rsidR="00686FAE">
        <w:rPr>
          <w:rFonts w:ascii="Century Gothic" w:hAnsi="Century Gothic" w:cs="Calibri"/>
          <w:sz w:val="24"/>
          <w:szCs w:val="24"/>
        </w:rPr>
        <w:t xml:space="preserve"> </w:t>
      </w:r>
      <w:r w:rsidR="00455089" w:rsidRPr="00455089">
        <w:rPr>
          <w:rFonts w:ascii="Century Gothic" w:hAnsi="Century Gothic" w:cs="Calibri"/>
          <w:sz w:val="24"/>
          <w:szCs w:val="24"/>
        </w:rPr>
        <w:t>travail d’équipe</w:t>
      </w:r>
      <w:r w:rsidR="00024B6C">
        <w:rPr>
          <w:rFonts w:ascii="Century Gothic" w:hAnsi="Century Gothic" w:cs="Calibri"/>
          <w:sz w:val="24"/>
          <w:szCs w:val="24"/>
        </w:rPr>
        <w:t>.</w:t>
      </w:r>
    </w:p>
    <w:p w14:paraId="1FA69868" w14:textId="77777777" w:rsidR="00201A00" w:rsidRDefault="00201A00" w:rsidP="008F4DDC">
      <w:pPr>
        <w:spacing w:line="240" w:lineRule="auto"/>
        <w:rPr>
          <w:rFonts w:ascii="Arial" w:hAnsi="Arial" w:cs="Calibri"/>
          <w:sz w:val="24"/>
          <w:szCs w:val="24"/>
        </w:rPr>
      </w:pPr>
    </w:p>
    <w:p w14:paraId="69213CA9" w14:textId="77777777" w:rsidR="00201A00" w:rsidRDefault="00201A00" w:rsidP="008F4DDC">
      <w:pPr>
        <w:spacing w:line="240" w:lineRule="auto"/>
        <w:rPr>
          <w:rFonts w:ascii="Arial" w:hAnsi="Arial" w:cs="Calibri"/>
          <w:sz w:val="24"/>
          <w:szCs w:val="24"/>
        </w:rPr>
      </w:pPr>
    </w:p>
    <w:p w14:paraId="7F33945B" w14:textId="77777777" w:rsidR="00201A00" w:rsidRDefault="00201A00" w:rsidP="008F4DDC">
      <w:pPr>
        <w:spacing w:line="240" w:lineRule="auto"/>
        <w:rPr>
          <w:rFonts w:ascii="Arial" w:hAnsi="Arial" w:cs="Calibri"/>
          <w:sz w:val="24"/>
          <w:szCs w:val="24"/>
        </w:rPr>
      </w:pPr>
    </w:p>
    <w:tbl>
      <w:tblPr>
        <w:tblStyle w:val="TableauGrille5Fonc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5"/>
        <w:gridCol w:w="3497"/>
        <w:gridCol w:w="4111"/>
      </w:tblGrid>
      <w:tr w:rsidR="00CC6D30" w:rsidRPr="001D5814" w14:paraId="58DB9083" w14:textId="77777777" w:rsidTr="00AA0C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93" w:type="dxa"/>
            <w:gridSpan w:val="3"/>
            <w:tcBorders>
              <w:left w:val="single" w:sz="4" w:space="0" w:color="auto"/>
            </w:tcBorders>
            <w:vAlign w:val="center"/>
          </w:tcPr>
          <w:p w14:paraId="45628503" w14:textId="77777777" w:rsidR="00CC6D30" w:rsidRPr="00A8099B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b w:val="0"/>
                <w:bCs w:val="0"/>
                <w:sz w:val="28"/>
                <w:szCs w:val="28"/>
              </w:rPr>
            </w:pPr>
            <w:r w:rsidRPr="00A8099B">
              <w:rPr>
                <w:rFonts w:ascii="Century Gothic" w:hAnsi="Century Gothic"/>
                <w:sz w:val="28"/>
                <w:szCs w:val="28"/>
              </w:rPr>
              <w:lastRenderedPageBreak/>
              <w:t>Attribution des rôles</w:t>
            </w:r>
          </w:p>
          <w:p w14:paraId="6F959755" w14:textId="5E491E7E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b w:val="0"/>
                <w:bCs w:val="0"/>
                <w:sz w:val="24"/>
                <w:szCs w:val="24"/>
              </w:rPr>
            </w:pPr>
            <w:r w:rsidRPr="00AA0CD4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 xml:space="preserve">Identifier le rôle principalement occupé par </w:t>
            </w:r>
            <w:r w:rsidR="00746289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>chacun des</w:t>
            </w:r>
            <w:r w:rsidRPr="00AA0CD4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 xml:space="preserve"> membre</w:t>
            </w:r>
            <w:r w:rsidR="00746289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>s</w:t>
            </w:r>
            <w:r w:rsidRPr="00AA0CD4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>. Identifiez également ses principales forces et ses limites.</w:t>
            </w:r>
          </w:p>
        </w:tc>
      </w:tr>
      <w:tr w:rsidR="00CC6D30" w:rsidRPr="001D5814" w14:paraId="741552B8" w14:textId="77777777" w:rsidTr="000D26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A43DC82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AA0CD4">
              <w:rPr>
                <w:rFonts w:ascii="Century Gothic" w:hAnsi="Century Gothic"/>
                <w:sz w:val="24"/>
                <w:szCs w:val="24"/>
              </w:rPr>
              <w:t>Membres de l’équipe</w:t>
            </w:r>
          </w:p>
        </w:tc>
        <w:tc>
          <w:tcPr>
            <w:tcW w:w="34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6F6F26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A0CD4">
              <w:rPr>
                <w:rFonts w:ascii="Century Gothic" w:hAnsi="Century Gothic"/>
                <w:b/>
                <w:bCs/>
                <w:sz w:val="24"/>
                <w:szCs w:val="24"/>
              </w:rPr>
              <w:t>Rôle principal occupé</w:t>
            </w:r>
          </w:p>
        </w:tc>
        <w:tc>
          <w:tcPr>
            <w:tcW w:w="411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07CB77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A0CD4">
              <w:rPr>
                <w:rFonts w:ascii="Century Gothic" w:hAnsi="Century Gothic"/>
                <w:b/>
                <w:bCs/>
                <w:sz w:val="24"/>
                <w:szCs w:val="24"/>
              </w:rPr>
              <w:t>Forces et limites</w:t>
            </w:r>
          </w:p>
        </w:tc>
      </w:tr>
      <w:tr w:rsidR="00CC6D30" w:rsidRPr="001D5814" w14:paraId="7B52A178" w14:textId="77777777" w:rsidTr="000D26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7113496A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0BF448FE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35A0F7E3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6BF3F67D" w14:textId="77777777" w:rsidTr="000D26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2C0968EA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000A9747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315A3019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7BE56F47" w14:textId="77777777" w:rsidTr="000D26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094404DC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117B31AF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3E2DBE2C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3632B39B" w14:textId="77777777" w:rsidTr="00AA0C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93" w:type="dxa"/>
            <w:gridSpan w:val="3"/>
            <w:tcBorders>
              <w:left w:val="single" w:sz="4" w:space="0" w:color="auto"/>
            </w:tcBorders>
          </w:tcPr>
          <w:p w14:paraId="2BEAFA12" w14:textId="77777777" w:rsidR="00CC6D30" w:rsidRPr="00A8099B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b w:val="0"/>
                <w:bCs w:val="0"/>
                <w:sz w:val="28"/>
                <w:szCs w:val="28"/>
              </w:rPr>
            </w:pPr>
            <w:r w:rsidRPr="00A8099B">
              <w:rPr>
                <w:rFonts w:ascii="Century Gothic" w:hAnsi="Century Gothic"/>
                <w:sz w:val="28"/>
                <w:szCs w:val="28"/>
              </w:rPr>
              <w:t>Les comportements positifs</w:t>
            </w:r>
          </w:p>
          <w:p w14:paraId="70884101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b w:val="0"/>
                <w:bCs w:val="0"/>
                <w:sz w:val="24"/>
                <w:szCs w:val="24"/>
              </w:rPr>
            </w:pPr>
            <w:r w:rsidRPr="00AA0CD4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>Chaque membre indique les comportements positifs qu’il a le plus utilisés pendant le travail d’équipe</w:t>
            </w:r>
          </w:p>
        </w:tc>
      </w:tr>
      <w:tr w:rsidR="00CC6D30" w:rsidRPr="001D5814" w14:paraId="21DABDE3" w14:textId="77777777" w:rsidTr="000D26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</w:tcPr>
          <w:p w14:paraId="52211F0B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AA0CD4">
              <w:rPr>
                <w:rFonts w:ascii="Century Gothic" w:hAnsi="Century Gothic"/>
                <w:sz w:val="24"/>
                <w:szCs w:val="24"/>
              </w:rPr>
              <w:t>Membres de l’équipe</w:t>
            </w:r>
          </w:p>
        </w:tc>
        <w:tc>
          <w:tcPr>
            <w:tcW w:w="3497" w:type="dxa"/>
            <w:shd w:val="clear" w:color="auto" w:fill="auto"/>
            <w:vAlign w:val="center"/>
          </w:tcPr>
          <w:p w14:paraId="5BB0CBC0" w14:textId="77777777" w:rsidR="00CC6D30" w:rsidRPr="000D26E6" w:rsidRDefault="00CC6D30" w:rsidP="000D26E6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D26E6">
              <w:rPr>
                <w:rFonts w:ascii="Century Gothic" w:hAnsi="Century Gothic"/>
                <w:b/>
                <w:bCs/>
                <w:sz w:val="24"/>
                <w:szCs w:val="24"/>
              </w:rPr>
              <w:t>Comportement 1</w:t>
            </w:r>
          </w:p>
        </w:tc>
        <w:tc>
          <w:tcPr>
            <w:tcW w:w="4111" w:type="dxa"/>
            <w:shd w:val="clear" w:color="auto" w:fill="auto"/>
            <w:vAlign w:val="center"/>
          </w:tcPr>
          <w:p w14:paraId="28856E07" w14:textId="77777777" w:rsidR="00CC6D30" w:rsidRPr="000D26E6" w:rsidRDefault="00CC6D30" w:rsidP="000D26E6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0D26E6">
              <w:rPr>
                <w:rFonts w:ascii="Century Gothic" w:hAnsi="Century Gothic"/>
                <w:b/>
                <w:bCs/>
                <w:sz w:val="24"/>
                <w:szCs w:val="24"/>
              </w:rPr>
              <w:t>Comportement 2</w:t>
            </w:r>
          </w:p>
        </w:tc>
      </w:tr>
      <w:tr w:rsidR="00CC6D30" w:rsidRPr="001D5814" w14:paraId="36374186" w14:textId="77777777" w:rsidTr="000D26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5FB381E8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048B9653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7A1296FC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2302C1CF" w14:textId="77777777" w:rsidTr="000D26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00D994D0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362EAEF4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37FA93BE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6F0F2462" w14:textId="77777777" w:rsidTr="000D26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3BD1D740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3497" w:type="dxa"/>
            <w:shd w:val="clear" w:color="auto" w:fill="auto"/>
          </w:tcPr>
          <w:p w14:paraId="7C3B7CCD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4111" w:type="dxa"/>
            <w:shd w:val="clear" w:color="auto" w:fill="auto"/>
          </w:tcPr>
          <w:p w14:paraId="112FBA6A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7F209987" w14:textId="77777777" w:rsidTr="00AA0C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93" w:type="dxa"/>
            <w:gridSpan w:val="3"/>
            <w:tcBorders>
              <w:left w:val="single" w:sz="4" w:space="0" w:color="auto"/>
            </w:tcBorders>
          </w:tcPr>
          <w:p w14:paraId="32F3C66D" w14:textId="77777777" w:rsidR="00CC6D30" w:rsidRPr="00A8099B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b w:val="0"/>
                <w:bCs w:val="0"/>
                <w:sz w:val="28"/>
                <w:szCs w:val="28"/>
              </w:rPr>
            </w:pPr>
            <w:r w:rsidRPr="00A8099B">
              <w:rPr>
                <w:rFonts w:ascii="Century Gothic" w:hAnsi="Century Gothic"/>
                <w:sz w:val="28"/>
                <w:szCs w:val="28"/>
              </w:rPr>
              <w:t>Les comportements à améliorer</w:t>
            </w:r>
          </w:p>
          <w:p w14:paraId="4D102321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AA0CD4">
              <w:rPr>
                <w:rFonts w:ascii="Century Gothic" w:hAnsi="Century Gothic"/>
                <w:b w:val="0"/>
                <w:bCs w:val="0"/>
                <w:sz w:val="24"/>
                <w:szCs w:val="24"/>
              </w:rPr>
              <w:t>Chaque membre indique les comportements négatifs qu’il a utilisés ou qu’il a tendance à utiliser</w:t>
            </w:r>
          </w:p>
        </w:tc>
      </w:tr>
      <w:tr w:rsidR="00CC6D30" w:rsidRPr="001D5814" w14:paraId="6417370C" w14:textId="77777777" w:rsidTr="00F41D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</w:tcPr>
          <w:p w14:paraId="20AEC981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AA0CD4">
              <w:rPr>
                <w:rFonts w:ascii="Century Gothic" w:hAnsi="Century Gothic"/>
                <w:sz w:val="24"/>
                <w:szCs w:val="24"/>
              </w:rPr>
              <w:t>Membres de l’équipe</w:t>
            </w:r>
          </w:p>
        </w:tc>
        <w:tc>
          <w:tcPr>
            <w:tcW w:w="7608" w:type="dxa"/>
            <w:gridSpan w:val="2"/>
            <w:shd w:val="clear" w:color="auto" w:fill="auto"/>
            <w:vAlign w:val="center"/>
          </w:tcPr>
          <w:p w14:paraId="6C751E45" w14:textId="623B4F8E" w:rsidR="00CC6D30" w:rsidRPr="00F41D99" w:rsidRDefault="00F41D99" w:rsidP="00F41D99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F41D99">
              <w:rPr>
                <w:rFonts w:ascii="Century Gothic" w:hAnsi="Century Gothic"/>
                <w:b/>
                <w:bCs/>
                <w:sz w:val="24"/>
                <w:szCs w:val="24"/>
              </w:rPr>
              <w:t>Comportements négatifs</w:t>
            </w:r>
          </w:p>
        </w:tc>
      </w:tr>
      <w:tr w:rsidR="00CC6D30" w:rsidRPr="001D5814" w14:paraId="1CA0551F" w14:textId="77777777" w:rsidTr="00AA0C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69A7BC78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7608" w:type="dxa"/>
            <w:gridSpan w:val="2"/>
            <w:shd w:val="clear" w:color="auto" w:fill="auto"/>
          </w:tcPr>
          <w:p w14:paraId="62F6441F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3CFEC72A" w14:textId="77777777" w:rsidTr="00AA0C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</w:tcBorders>
            <w:shd w:val="clear" w:color="auto" w:fill="auto"/>
          </w:tcPr>
          <w:p w14:paraId="4DEE4367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7608" w:type="dxa"/>
            <w:gridSpan w:val="2"/>
            <w:shd w:val="clear" w:color="auto" w:fill="auto"/>
          </w:tcPr>
          <w:p w14:paraId="489CA8A6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CC6D30" w:rsidRPr="001D5814" w14:paraId="2C4BEBE9" w14:textId="77777777" w:rsidTr="00AA0C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52B6E74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760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E390399" w14:textId="77777777" w:rsidR="00CC6D30" w:rsidRPr="00AA0CD4" w:rsidRDefault="00CC6D30" w:rsidP="00AA0CD4">
            <w:pPr>
              <w:pStyle w:val="Paragraphedeliste"/>
              <w:spacing w:before="60" w:after="60"/>
              <w:ind w:left="113" w:right="57"/>
              <w:contextualSpacing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6797493D" w14:textId="77777777" w:rsidR="00CC6D30" w:rsidRPr="00455089" w:rsidRDefault="00CC6D30" w:rsidP="008F4DDC">
      <w:pPr>
        <w:spacing w:line="240" w:lineRule="auto"/>
        <w:rPr>
          <w:rFonts w:ascii="Century Gothic" w:hAnsi="Century Gothic" w:cs="Calibri"/>
          <w:sz w:val="24"/>
          <w:szCs w:val="24"/>
        </w:rPr>
      </w:pPr>
    </w:p>
    <w:p w14:paraId="5C601D4C" w14:textId="77777777" w:rsidR="009450BB" w:rsidRPr="009450BB" w:rsidRDefault="009450BB" w:rsidP="008F4DDC">
      <w:pPr>
        <w:spacing w:line="240" w:lineRule="auto"/>
        <w:rPr>
          <w:rFonts w:ascii="Century Gothic" w:hAnsi="Century Gothic" w:cs="Calibri"/>
          <w:sz w:val="24"/>
          <w:szCs w:val="24"/>
        </w:rPr>
      </w:pPr>
    </w:p>
    <w:p w14:paraId="12E7648F" w14:textId="77777777" w:rsidR="002628CC" w:rsidRPr="00CD6550" w:rsidRDefault="002628CC" w:rsidP="00EB3504">
      <w:pPr>
        <w:pStyle w:val="Titre2"/>
        <w:rPr>
          <w:rFonts w:ascii="Century Gothic" w:eastAsia="Times New Roman" w:hAnsi="Century Gothic"/>
        </w:rPr>
        <w:sectPr w:rsidR="002628CC" w:rsidRPr="00CD6550" w:rsidSect="0056272C">
          <w:headerReference w:type="default" r:id="rId13"/>
          <w:footerReference w:type="default" r:id="rId14"/>
          <w:footerReference w:type="first" r:id="rId15"/>
          <w:pgSz w:w="12240" w:h="15840"/>
          <w:pgMar w:top="1417" w:right="1800" w:bottom="1843" w:left="1417" w:header="708" w:footer="708" w:gutter="0"/>
          <w:cols w:space="708"/>
          <w:titlePg/>
          <w:docGrid w:linePitch="360"/>
        </w:sectPr>
      </w:pPr>
    </w:p>
    <w:p w14:paraId="4F8C3E3E" w14:textId="74F5AA9B" w:rsidR="00EB3504" w:rsidRPr="00CD6550" w:rsidRDefault="00EB3504" w:rsidP="00BC11F6">
      <w:pPr>
        <w:pStyle w:val="Titre2"/>
        <w:spacing w:after="120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lastRenderedPageBreak/>
        <w:t>Grille critériée</w:t>
      </w:r>
      <w:r w:rsidR="00604FF6" w:rsidRPr="00CD6550">
        <w:rPr>
          <w:rFonts w:ascii="Century Gothic" w:eastAsia="Times New Roman" w:hAnsi="Century Gothic"/>
          <w:b/>
          <w:bCs/>
          <w:color w:val="DB3437"/>
        </w:rPr>
        <w:t xml:space="preserve"> </w:t>
      </w:r>
    </w:p>
    <w:tbl>
      <w:tblPr>
        <w:tblStyle w:val="Grilledutableau1"/>
        <w:tblW w:w="13144" w:type="dxa"/>
        <w:tblLook w:val="04A0" w:firstRow="1" w:lastRow="0" w:firstColumn="1" w:lastColumn="0" w:noHBand="0" w:noVBand="1"/>
      </w:tblPr>
      <w:tblGrid>
        <w:gridCol w:w="2199"/>
        <w:gridCol w:w="2243"/>
        <w:gridCol w:w="2283"/>
        <w:gridCol w:w="2283"/>
        <w:gridCol w:w="1838"/>
        <w:gridCol w:w="129"/>
        <w:gridCol w:w="2169"/>
      </w:tblGrid>
      <w:tr w:rsidR="004E07C2" w:rsidRPr="001D5814" w14:paraId="117FCBA1" w14:textId="77777777" w:rsidTr="00A8099B">
        <w:trPr>
          <w:trHeight w:val="1010"/>
        </w:trPr>
        <w:tc>
          <w:tcPr>
            <w:tcW w:w="2199" w:type="dxa"/>
            <w:shd w:val="clear" w:color="auto" w:fill="000000" w:themeFill="text1"/>
            <w:vAlign w:val="center"/>
          </w:tcPr>
          <w:p w14:paraId="523CAD0F" w14:textId="56EB54B0" w:rsidR="004E07C2" w:rsidRPr="00A8099B" w:rsidRDefault="00EB7573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Critères d’évaluation</w:t>
            </w:r>
          </w:p>
        </w:tc>
        <w:tc>
          <w:tcPr>
            <w:tcW w:w="2243" w:type="dxa"/>
            <w:shd w:val="clear" w:color="auto" w:fill="000000" w:themeFill="text1"/>
            <w:vAlign w:val="center"/>
          </w:tcPr>
          <w:p w14:paraId="7CC7FECC" w14:textId="4CDD13F7" w:rsidR="004E07C2" w:rsidRPr="00A8099B" w:rsidRDefault="004E07C2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Excellent</w:t>
            </w:r>
          </w:p>
        </w:tc>
        <w:tc>
          <w:tcPr>
            <w:tcW w:w="2283" w:type="dxa"/>
            <w:shd w:val="clear" w:color="auto" w:fill="000000" w:themeFill="text1"/>
            <w:vAlign w:val="center"/>
          </w:tcPr>
          <w:p w14:paraId="1F86DCF6" w14:textId="4490FE4F" w:rsidR="004E07C2" w:rsidRPr="00A8099B" w:rsidRDefault="002628CC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Très bien</w:t>
            </w:r>
          </w:p>
        </w:tc>
        <w:tc>
          <w:tcPr>
            <w:tcW w:w="2283" w:type="dxa"/>
            <w:shd w:val="clear" w:color="auto" w:fill="000000" w:themeFill="text1"/>
            <w:vAlign w:val="center"/>
          </w:tcPr>
          <w:p w14:paraId="13D77ECB" w14:textId="5018C844" w:rsidR="004E07C2" w:rsidRPr="00A8099B" w:rsidRDefault="002628CC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Bien</w:t>
            </w:r>
          </w:p>
        </w:tc>
        <w:tc>
          <w:tcPr>
            <w:tcW w:w="1838" w:type="dxa"/>
            <w:shd w:val="clear" w:color="auto" w:fill="000000" w:themeFill="text1"/>
            <w:vAlign w:val="center"/>
          </w:tcPr>
          <w:p w14:paraId="31440900" w14:textId="7B70C415" w:rsidR="004E07C2" w:rsidRPr="00A8099B" w:rsidRDefault="002628CC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Minimal</w:t>
            </w:r>
          </w:p>
        </w:tc>
        <w:tc>
          <w:tcPr>
            <w:tcW w:w="2298" w:type="dxa"/>
            <w:gridSpan w:val="2"/>
            <w:shd w:val="clear" w:color="auto" w:fill="000000" w:themeFill="text1"/>
            <w:vAlign w:val="center"/>
          </w:tcPr>
          <w:p w14:paraId="4D27F8C7" w14:textId="4E989AA8" w:rsidR="004E07C2" w:rsidRPr="00A8099B" w:rsidRDefault="002628CC" w:rsidP="00A8099B">
            <w:pPr>
              <w:spacing w:before="100" w:after="100"/>
              <w:jc w:val="center"/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</w:pPr>
            <w:r w:rsidRPr="00A8099B">
              <w:rPr>
                <w:rFonts w:ascii="Century Gothic" w:eastAsia="Aptos" w:hAnsi="Century Gothic" w:cs="Times New Roman"/>
                <w:b/>
                <w:bCs/>
                <w:color w:val="FFFFFF" w:themeColor="background1"/>
                <w:sz w:val="24"/>
                <w:szCs w:val="24"/>
              </w:rPr>
              <w:t>Insuffisant</w:t>
            </w:r>
          </w:p>
        </w:tc>
      </w:tr>
      <w:tr w:rsidR="00B25F8A" w:rsidRPr="001D5814" w14:paraId="3400991B" w14:textId="77777777" w:rsidTr="007D3493">
        <w:trPr>
          <w:trHeight w:val="475"/>
        </w:trPr>
        <w:tc>
          <w:tcPr>
            <w:tcW w:w="2199" w:type="dxa"/>
          </w:tcPr>
          <w:p w14:paraId="6EB39117" w14:textId="0434A485" w:rsidR="00B25F8A" w:rsidRPr="007D3493" w:rsidRDefault="580B11CE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</w:pPr>
            <w:r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>Clarté</w:t>
            </w:r>
            <w:r w:rsidR="00B25F8A"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 xml:space="preserve"> de </w:t>
            </w:r>
            <w:r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>la présentation</w:t>
            </w:r>
            <w:r w:rsidR="00FA426A"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 xml:space="preserve"> (critère individuel)</w:t>
            </w:r>
          </w:p>
        </w:tc>
        <w:tc>
          <w:tcPr>
            <w:tcW w:w="2243" w:type="dxa"/>
          </w:tcPr>
          <w:p w14:paraId="79D202A2" w14:textId="46A7ABE2" w:rsidR="00B25F8A" w:rsidRPr="007D3493" w:rsidRDefault="00B25F8A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La personne étudiante </w:t>
            </w:r>
            <w:r w:rsidR="00FB5946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excelle dans sa présentation aux pairs</w:t>
            </w:r>
            <w:r w:rsidR="003C4877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: l’information est claire, la présentation est </w:t>
            </w:r>
            <w:r w:rsidR="00701ECB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cohérente, convaincante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, </w:t>
            </w:r>
            <w:r w:rsidR="00FB5946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très dynamique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.</w:t>
            </w:r>
          </w:p>
        </w:tc>
        <w:tc>
          <w:tcPr>
            <w:tcW w:w="2283" w:type="dxa"/>
          </w:tcPr>
          <w:p w14:paraId="08BBF49F" w14:textId="670D5086" w:rsidR="00B25F8A" w:rsidRPr="007D3493" w:rsidRDefault="00701ECB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personne étudiante réussit très bien sa présentation aux pairs</w:t>
            </w:r>
            <w:r w:rsidR="00F03521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: l’information est claire, la présentation est cohérente, convaincante, dynamique.</w:t>
            </w:r>
          </w:p>
        </w:tc>
        <w:tc>
          <w:tcPr>
            <w:tcW w:w="2283" w:type="dxa"/>
          </w:tcPr>
          <w:p w14:paraId="2DA41D4D" w14:textId="04D705A4" w:rsidR="00B25F8A" w:rsidRPr="007D3493" w:rsidRDefault="00701ECB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personne étudiante réussit bien sa présentation aux pairs</w:t>
            </w:r>
            <w:r w:rsidR="00F03521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: l’information est claire la plupart du temps, la présentation est cohérente, mais pas toujours convaincante ou dynamique.</w:t>
            </w:r>
          </w:p>
        </w:tc>
        <w:tc>
          <w:tcPr>
            <w:tcW w:w="1967" w:type="dxa"/>
            <w:gridSpan w:val="2"/>
          </w:tcPr>
          <w:p w14:paraId="1310DADB" w14:textId="3F823C4B" w:rsidR="00B25F8A" w:rsidRPr="007D3493" w:rsidRDefault="00034864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présentation de la personne étudiante manque de structure</w:t>
            </w:r>
            <w:r w:rsidR="00EB38ED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et est très peu dynamique. </w:t>
            </w:r>
          </w:p>
        </w:tc>
        <w:tc>
          <w:tcPr>
            <w:tcW w:w="2169" w:type="dxa"/>
          </w:tcPr>
          <w:p w14:paraId="0C04ECE4" w14:textId="65145344" w:rsidR="00B25F8A" w:rsidRPr="007D3493" w:rsidRDefault="00B25F8A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La </w:t>
            </w:r>
            <w:r w:rsidR="008516A2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présentation de la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personne étudiante </w:t>
            </w:r>
            <w:r w:rsidR="008516A2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n’est ni structu</w:t>
            </w:r>
            <w:r w:rsidR="008C7CE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r</w:t>
            </w:r>
            <w:r w:rsidR="008516A2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ée</w:t>
            </w:r>
            <w:r w:rsidR="008C7CE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, ni </w:t>
            </w:r>
            <w:r w:rsidR="00830EAC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cohérente ou </w:t>
            </w:r>
            <w:r w:rsidR="008C7CE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convaincante. </w:t>
            </w:r>
            <w:r w:rsidR="00830EAC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Les </w:t>
            </w:r>
            <w:r w:rsidR="008C7CE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diapos</w:t>
            </w:r>
            <w:r w:rsidR="00044615">
              <w:rPr>
                <w:rFonts w:ascii="Century Gothic" w:hAnsi="Century Gothic" w:cs="Segoe UI"/>
                <w:spacing w:val="1"/>
                <w:sz w:val="18"/>
                <w:szCs w:val="18"/>
              </w:rPr>
              <w:t>itives</w:t>
            </w:r>
            <w:r w:rsidR="008C7CE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sont lues</w:t>
            </w:r>
            <w:r w:rsidR="00034864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.</w:t>
            </w:r>
          </w:p>
        </w:tc>
      </w:tr>
      <w:tr w:rsidR="009A6B8C" w:rsidRPr="001D5814" w14:paraId="423C13F2" w14:textId="77777777" w:rsidTr="007D3493">
        <w:trPr>
          <w:trHeight w:val="503"/>
        </w:trPr>
        <w:tc>
          <w:tcPr>
            <w:tcW w:w="2199" w:type="dxa"/>
          </w:tcPr>
          <w:p w14:paraId="6B6F88ED" w14:textId="705FF9B2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</w:pPr>
            <w:r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>Pertinence des informations présentées</w:t>
            </w:r>
            <w:r w:rsidR="00B9136B"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 xml:space="preserve"> (critère collectif)</w:t>
            </w:r>
          </w:p>
        </w:tc>
        <w:tc>
          <w:tcPr>
            <w:tcW w:w="2243" w:type="dxa"/>
          </w:tcPr>
          <w:p w14:paraId="30E4CBEF" w14:textId="3062F2F4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L'équipe présente des informations hautement pertinentes </w:t>
            </w:r>
            <w:r w:rsidR="000E4253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au regard du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facteur de réussite scolaire choisi. La description est complète, l'importance est bien expliquée et les effets </w:t>
            </w:r>
            <w:r w:rsidR="00FD368D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à long terme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sont </w:t>
            </w:r>
            <w:r w:rsidR="008D732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très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clairement établis. La médiagraphie comprend au moins trois sources officielles, crédibles et reconnues.</w:t>
            </w:r>
          </w:p>
        </w:tc>
        <w:tc>
          <w:tcPr>
            <w:tcW w:w="2283" w:type="dxa"/>
          </w:tcPr>
          <w:p w14:paraId="54704F96" w14:textId="17C650E7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L'équipe présente des informations pertinentes </w:t>
            </w:r>
            <w:r w:rsidR="007A46E7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au regard du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facteur </w:t>
            </w:r>
            <w:r w:rsidR="007A46E7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de réussite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choisi. La description</w:t>
            </w:r>
            <w:r w:rsidR="008D732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est complète, l'importance est bien expliquée et les effets à long terme sont clairement établis</w:t>
            </w:r>
            <w:r w:rsidR="0012655C">
              <w:rPr>
                <w:rFonts w:ascii="Century Gothic" w:hAnsi="Century Gothic" w:cs="Segoe UI"/>
                <w:spacing w:val="1"/>
                <w:sz w:val="18"/>
                <w:szCs w:val="18"/>
              </w:rPr>
              <w:t>.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La médiagraphie inclut les trois sources requises, appropriées et crédibles</w:t>
            </w:r>
            <w:r w:rsidR="00303FD4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, mais on remarque </w:t>
            </w:r>
            <w:r w:rsidR="00B11C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des erreurs mineures</w:t>
            </w:r>
            <w:r w:rsidR="00303FD4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sur la façon de citer les sources.</w:t>
            </w:r>
          </w:p>
        </w:tc>
        <w:tc>
          <w:tcPr>
            <w:tcW w:w="2283" w:type="dxa"/>
          </w:tcPr>
          <w:p w14:paraId="73AA1D6F" w14:textId="348ABE29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L'équipe présente globalement des informations pertinentes, mais certains éléments manquent de profondeur.</w:t>
            </w:r>
            <w:r w:rsidR="00B951AA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La description est</w:t>
            </w:r>
            <w:r w:rsidR="003E513F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quelquefois sommaire</w:t>
            </w:r>
            <w:r w:rsidR="000F7DC5">
              <w:rPr>
                <w:rFonts w:ascii="Century Gothic" w:hAnsi="Century Gothic" w:cs="Segoe UI"/>
                <w:spacing w:val="1"/>
                <w:sz w:val="18"/>
                <w:szCs w:val="18"/>
              </w:rPr>
              <w:t>,</w:t>
            </w:r>
            <w:r w:rsidR="003E513F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mais son </w:t>
            </w:r>
            <w:r w:rsidR="00B951AA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importance est bien expliquée et </w:t>
            </w:r>
            <w:r w:rsidR="008375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certains des</w:t>
            </w:r>
            <w:r w:rsidR="00B951AA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effets à long terme sont </w:t>
            </w:r>
            <w:r w:rsidR="003E513F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établis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. La médiagraphie est présente</w:t>
            </w:r>
            <w:r w:rsidR="00AF085E">
              <w:rPr>
                <w:rFonts w:ascii="Century Gothic" w:hAnsi="Century Gothic" w:cs="Segoe UI"/>
                <w:spacing w:val="1"/>
                <w:sz w:val="18"/>
                <w:szCs w:val="18"/>
              </w:rPr>
              <w:t>,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mais </w:t>
            </w:r>
            <w:r w:rsidR="002178CE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inclut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des sources d'importance</w:t>
            </w:r>
            <w:r w:rsidR="00C65EB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relative</w:t>
            </w:r>
            <w:r w:rsidR="00B11C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ou </w:t>
            </w:r>
            <w:r w:rsidR="00C65EB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présentant </w:t>
            </w:r>
            <w:r w:rsidR="00B11C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des erreurs sur la façon de </w:t>
            </w:r>
            <w:r w:rsidR="00C65EB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les </w:t>
            </w:r>
            <w:r w:rsidR="00B11C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citer</w:t>
            </w:r>
            <w:r w:rsidR="00C65EB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.</w:t>
            </w:r>
            <w:r w:rsidR="00B11CD5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</w:t>
            </w:r>
          </w:p>
        </w:tc>
        <w:tc>
          <w:tcPr>
            <w:tcW w:w="1967" w:type="dxa"/>
            <w:gridSpan w:val="2"/>
          </w:tcPr>
          <w:p w14:paraId="60381366" w14:textId="52B49B1A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L'équipe présente des informations pertinentes de façon générale, mais plusieurs éléments clés </w:t>
            </w:r>
            <w:r w:rsidR="00874323">
              <w:rPr>
                <w:rFonts w:ascii="Century Gothic" w:hAnsi="Century Gothic" w:cs="Segoe UI"/>
                <w:spacing w:val="1"/>
                <w:sz w:val="18"/>
                <w:szCs w:val="18"/>
              </w:rPr>
              <w:t>sont manquant</w:t>
            </w:r>
            <w:r w:rsidR="00D917BD">
              <w:rPr>
                <w:rFonts w:ascii="Century Gothic" w:hAnsi="Century Gothic" w:cs="Segoe UI"/>
                <w:spacing w:val="1"/>
                <w:sz w:val="18"/>
                <w:szCs w:val="18"/>
              </w:rPr>
              <w:t>s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ou manquent de rigueur. La description, l'importance ou les effets ne sont que partiellement couverts. La médiagraphie est incomplète ou comprend </w:t>
            </w:r>
            <w:r w:rsidR="00811DD2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des erreurs importantes sur la façon de </w:t>
            </w:r>
            <w:r w:rsidR="00A97898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les </w:t>
            </w:r>
            <w:r w:rsidR="00811DD2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citer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.</w:t>
            </w:r>
          </w:p>
        </w:tc>
        <w:tc>
          <w:tcPr>
            <w:tcW w:w="2169" w:type="dxa"/>
          </w:tcPr>
          <w:p w14:paraId="624D156E" w14:textId="17590DED" w:rsidR="009A6B8C" w:rsidRPr="007D3493" w:rsidRDefault="009A6B8C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L'équipe présente des informations peu pertinentes, hors sujet ou très incomplètes. Les éléments clés sont absents (description insuffisante, importance floue, effets non développés). La médiagraphie est manquante ou inadéquate.</w:t>
            </w:r>
          </w:p>
        </w:tc>
      </w:tr>
      <w:tr w:rsidR="00926A60" w:rsidRPr="001D5814" w14:paraId="7788D449" w14:textId="77777777" w:rsidTr="007D3493">
        <w:trPr>
          <w:trHeight w:val="503"/>
        </w:trPr>
        <w:tc>
          <w:tcPr>
            <w:tcW w:w="2199" w:type="dxa"/>
          </w:tcPr>
          <w:p w14:paraId="501B7198" w14:textId="5B938E49" w:rsidR="00926A60" w:rsidRPr="007D3493" w:rsidRDefault="003118A0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lastRenderedPageBreak/>
              <w:t>Profondeur de la réflexion sur ses méthodes de travail et ses caractéristiques personnelles</w:t>
            </w:r>
            <w:r w:rsidR="00FA426A" w:rsidRPr="007D3493">
              <w:rPr>
                <w:rFonts w:ascii="Century Gothic" w:eastAsia="Aptos" w:hAnsi="Century Gothic" w:cs="Times New Roman"/>
                <w:b/>
                <w:bCs/>
                <w:sz w:val="18"/>
                <w:szCs w:val="18"/>
              </w:rPr>
              <w:t xml:space="preserve"> (critère individuel)</w:t>
            </w:r>
          </w:p>
        </w:tc>
        <w:tc>
          <w:tcPr>
            <w:tcW w:w="2243" w:type="dxa"/>
          </w:tcPr>
          <w:p w14:paraId="47E1AA89" w14:textId="4DBE146F" w:rsidR="00926A60" w:rsidRPr="007D3493" w:rsidRDefault="00926A60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La personne étudiante démontre </w:t>
            </w:r>
            <w:r w:rsidR="00410664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une très grande capacité à collaborer efficacement</w:t>
            </w:r>
            <w:r w:rsidR="007B1031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. Sa réflexion est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complète, cohérente et </w:t>
            </w:r>
            <w:r w:rsidR="000D08F9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reflète très pertinemment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son rôle</w:t>
            </w:r>
            <w:r w:rsidR="000D08F9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dans l’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équipe.</w:t>
            </w:r>
          </w:p>
        </w:tc>
        <w:tc>
          <w:tcPr>
            <w:tcW w:w="2283" w:type="dxa"/>
          </w:tcPr>
          <w:p w14:paraId="37582D33" w14:textId="5B813E5F" w:rsidR="00926A60" w:rsidRPr="007D3493" w:rsidRDefault="000D08F9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personne étudiante démontre une grande capacité à collaborer efficacement. Sa réflexion est complète, cohérente et reflète pertinemment son rôle dans l’équipe.</w:t>
            </w:r>
          </w:p>
        </w:tc>
        <w:tc>
          <w:tcPr>
            <w:tcW w:w="2283" w:type="dxa"/>
          </w:tcPr>
          <w:p w14:paraId="4CCAD8CA" w14:textId="03491903" w:rsidR="00926A60" w:rsidRPr="007D3493" w:rsidRDefault="007E6BAE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personne étudiante démontre une bonne capacité à collaborer efficacement. Sa réflexion manque parfois de profondeur</w:t>
            </w:r>
            <w:r w:rsidR="00AF085E">
              <w:rPr>
                <w:rFonts w:ascii="Century Gothic" w:hAnsi="Century Gothic" w:cs="Segoe UI"/>
                <w:spacing w:val="1"/>
                <w:sz w:val="18"/>
                <w:szCs w:val="18"/>
              </w:rPr>
              <w:t>,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mais elle reflète correctement son rôle dans l’équipe.</w:t>
            </w:r>
          </w:p>
        </w:tc>
        <w:tc>
          <w:tcPr>
            <w:tcW w:w="1967" w:type="dxa"/>
            <w:gridSpan w:val="2"/>
          </w:tcPr>
          <w:p w14:paraId="1CEBA05E" w14:textId="00546790" w:rsidR="00926A60" w:rsidRPr="007D3493" w:rsidRDefault="007E6BAE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La personne étudiante démontre une certaine capacité à collaborer efficacement</w:t>
            </w:r>
            <w:r w:rsidR="00AF085E">
              <w:rPr>
                <w:rFonts w:ascii="Century Gothic" w:hAnsi="Century Gothic" w:cs="Segoe UI"/>
                <w:spacing w:val="1"/>
                <w:sz w:val="18"/>
                <w:szCs w:val="18"/>
              </w:rPr>
              <w:t>,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 mais </w:t>
            </w:r>
            <w:r w:rsidR="00F9618B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son engagement est variable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. Sa réflexion manque de profondeur </w:t>
            </w:r>
            <w:r w:rsidR="00F9618B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et ne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reflète </w:t>
            </w:r>
            <w:r w:rsidR="00F9618B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que très partiellement </w:t>
            </w: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son rôle dans l’équipe.</w:t>
            </w:r>
          </w:p>
        </w:tc>
        <w:tc>
          <w:tcPr>
            <w:tcW w:w="2169" w:type="dxa"/>
          </w:tcPr>
          <w:p w14:paraId="1673E79B" w14:textId="6ED7BDF6" w:rsidR="00926A60" w:rsidRPr="007D3493" w:rsidRDefault="00926A60" w:rsidP="00617B60">
            <w:pPr>
              <w:spacing w:before="60" w:after="60"/>
              <w:ind w:left="113" w:right="57"/>
              <w:rPr>
                <w:rFonts w:ascii="Century Gothic" w:hAnsi="Century Gothic" w:cs="Segoe UI"/>
                <w:spacing w:val="1"/>
                <w:sz w:val="18"/>
                <w:szCs w:val="18"/>
              </w:rPr>
            </w:pPr>
            <w:r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La personne étudiante ne </w:t>
            </w:r>
            <w:r w:rsidR="00C003B7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démontre pas qu’elle peut collaborer efficacement à un travail e</w:t>
            </w:r>
            <w:r w:rsidR="00B501AF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n équipe. Elle n’a pas ou </w:t>
            </w:r>
            <w:r w:rsidR="00DD14F8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très </w:t>
            </w:r>
            <w:r w:rsidR="00B501AF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 xml:space="preserve">peu de regard </w:t>
            </w:r>
            <w:r w:rsidR="00DD14F8" w:rsidRPr="007D3493">
              <w:rPr>
                <w:rFonts w:ascii="Century Gothic" w:hAnsi="Century Gothic" w:cs="Segoe UI"/>
                <w:spacing w:val="1"/>
                <w:sz w:val="18"/>
                <w:szCs w:val="18"/>
              </w:rPr>
              <w:t>lucide sur son engagement.</w:t>
            </w:r>
          </w:p>
        </w:tc>
      </w:tr>
    </w:tbl>
    <w:p w14:paraId="41C2EAD6" w14:textId="4BE82D58" w:rsidR="0070582C" w:rsidRPr="00CD6550" w:rsidRDefault="0070582C" w:rsidP="00DD489E">
      <w:pPr>
        <w:pStyle w:val="Sous-titre"/>
        <w:rPr>
          <w:rFonts w:ascii="Century Gothic" w:hAnsi="Century Gothic"/>
        </w:rPr>
      </w:pPr>
    </w:p>
    <w:p w14:paraId="00384611" w14:textId="77777777" w:rsidR="007E6BAE" w:rsidRPr="00CD6550" w:rsidRDefault="007E6BAE">
      <w:pPr>
        <w:pStyle w:val="Sous-titre"/>
        <w:rPr>
          <w:rFonts w:ascii="Century Gothic" w:hAnsi="Century Gothic"/>
        </w:rPr>
      </w:pPr>
    </w:p>
    <w:sectPr w:rsidR="007E6BAE" w:rsidRPr="00CD6550" w:rsidSect="00CD6550">
      <w:headerReference w:type="default" r:id="rId16"/>
      <w:pgSz w:w="15840" w:h="12240" w:orient="landscape"/>
      <w:pgMar w:top="1417" w:right="1417" w:bottom="1417" w:left="1417" w:header="708" w:footer="3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73D602" w14:textId="77777777" w:rsidR="00D75C47" w:rsidRDefault="00D75C47" w:rsidP="0070582C">
      <w:pPr>
        <w:spacing w:after="0" w:line="240" w:lineRule="auto"/>
      </w:pPr>
      <w:r>
        <w:separator/>
      </w:r>
    </w:p>
  </w:endnote>
  <w:endnote w:type="continuationSeparator" w:id="0">
    <w:p w14:paraId="75ADE5DE" w14:textId="77777777" w:rsidR="00D75C47" w:rsidRDefault="00D75C4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F17D4" w14:textId="2B2F5F7F" w:rsidR="00270926" w:rsidRPr="00B04763" w:rsidRDefault="008F6D64" w:rsidP="008F6D64">
    <w:pPr>
      <w:pStyle w:val="Pieddepage"/>
      <w:tabs>
        <w:tab w:val="left" w:pos="0"/>
      </w:tabs>
      <w:rPr>
        <w:b/>
        <w:bCs/>
      </w:rPr>
    </w:pPr>
    <w:r>
      <w:rPr>
        <w:rFonts w:ascii="Century Gothic" w:hAnsi="Century Gothic"/>
        <w:b/>
        <w:bCs/>
        <w:noProof/>
      </w:rPr>
      <w:drawing>
        <wp:anchor distT="0" distB="0" distL="114300" distR="114300" simplePos="0" relativeHeight="251658240" behindDoc="0" locked="0" layoutInCell="1" allowOverlap="1" wp14:anchorId="0EA4B348" wp14:editId="01482B29">
          <wp:simplePos x="0" y="0"/>
          <wp:positionH relativeFrom="column">
            <wp:posOffset>-552450</wp:posOffset>
          </wp:positionH>
          <wp:positionV relativeFrom="paragraph">
            <wp:posOffset>-537051</wp:posOffset>
          </wp:positionV>
          <wp:extent cx="1428750" cy="868521"/>
          <wp:effectExtent l="0" t="0" r="0" b="8255"/>
          <wp:wrapNone/>
          <wp:docPr id="312666194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072" cy="8699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1DDBC" w14:textId="709D45E7" w:rsidR="00484029" w:rsidRPr="00484029" w:rsidRDefault="00484029" w:rsidP="0048402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8402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8402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84029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B9C034" w14:textId="77777777" w:rsidR="00D75C47" w:rsidRDefault="00D75C47" w:rsidP="0070582C">
      <w:pPr>
        <w:spacing w:after="0" w:line="240" w:lineRule="auto"/>
      </w:pPr>
      <w:r>
        <w:separator/>
      </w:r>
    </w:p>
  </w:footnote>
  <w:footnote w:type="continuationSeparator" w:id="0">
    <w:p w14:paraId="7ED6E63A" w14:textId="77777777" w:rsidR="00D75C47" w:rsidRDefault="00D75C4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07AC8" w14:textId="7CAE98FE" w:rsidR="00270926" w:rsidRDefault="00270926" w:rsidP="00270926">
    <w:pPr>
      <w:pStyle w:val="En-tte"/>
    </w:pPr>
  </w:p>
  <w:p w14:paraId="2D4A314F" w14:textId="03530AF1" w:rsidR="009D1C09" w:rsidRPr="009D1C09" w:rsidRDefault="009D1C09" w:rsidP="00270926">
    <w:pPr>
      <w:pStyle w:val="En-tte"/>
      <w:jc w:val="right"/>
      <w:rPr>
        <w:rFonts w:ascii="Century Gothic" w:hAnsi="Century Gothic"/>
        <w:b/>
        <w:bCs/>
        <w:sz w:val="18"/>
        <w:szCs w:val="18"/>
      </w:rPr>
    </w:pPr>
  </w:p>
  <w:tbl>
    <w:tblPr>
      <w:tblStyle w:val="Grilledutableau"/>
      <w:tblW w:w="90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09"/>
      <w:gridCol w:w="8363"/>
    </w:tblGrid>
    <w:tr w:rsidR="00DD442A" w14:paraId="5142CF3F" w14:textId="77777777" w:rsidTr="009F0574">
      <w:tc>
        <w:tcPr>
          <w:tcW w:w="709" w:type="dxa"/>
        </w:tcPr>
        <w:p w14:paraId="48365C2D" w14:textId="02B58193" w:rsidR="00DD442A" w:rsidRDefault="00DD442A" w:rsidP="00270926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8363" w:type="dxa"/>
        </w:tcPr>
        <w:p w14:paraId="08388A65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87AFCD8" w14:textId="6421FC16" w:rsidR="00DD442A" w:rsidRDefault="008C07DA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</w:t>
          </w:r>
          <w:r w:rsidR="009F0574" w:rsidRPr="009D1C09">
            <w:rPr>
              <w:rFonts w:ascii="Century Gothic" w:hAnsi="Century Gothic"/>
              <w:b/>
              <w:bCs/>
              <w:sz w:val="20"/>
              <w:szCs w:val="20"/>
            </w:rPr>
            <w:t>ducation à l’enfance</w:t>
          </w:r>
        </w:p>
      </w:tc>
    </w:tr>
  </w:tbl>
  <w:p w14:paraId="6703FC08" w14:textId="77777777" w:rsidR="00743251" w:rsidRDefault="00743251">
    <w:pPr>
      <w:pStyle w:val="En-tte"/>
      <w:rPr>
        <w:b/>
        <w:bCs/>
        <w:sz w:val="18"/>
        <w:szCs w:val="18"/>
      </w:rPr>
    </w:pPr>
  </w:p>
  <w:p w14:paraId="64907F07" w14:textId="77777777" w:rsidR="00DD442A" w:rsidRPr="009D1C09" w:rsidRDefault="00DD442A">
    <w:pPr>
      <w:pStyle w:val="En-tte"/>
      <w:rPr>
        <w:b/>
        <w:bCs/>
        <w:sz w:val="18"/>
        <w:szCs w:val="1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9088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76"/>
      <w:gridCol w:w="7512"/>
    </w:tblGrid>
    <w:tr w:rsidR="009F0574" w14:paraId="24819524" w14:textId="3F43CC17" w:rsidTr="009F0574">
      <w:tc>
        <w:tcPr>
          <w:tcW w:w="1576" w:type="dxa"/>
        </w:tcPr>
        <w:p w14:paraId="385B6013" w14:textId="172588DF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7512" w:type="dxa"/>
        </w:tcPr>
        <w:p w14:paraId="195A6936" w14:textId="77777777" w:rsidR="009F0574" w:rsidRPr="009D1C09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26F971F0" w14:textId="3C82F783" w:rsidR="009F0574" w:rsidRDefault="009F0574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B7D8FCE" w14:textId="77777777" w:rsidR="00604FF6" w:rsidRDefault="00604FF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A7CCC"/>
    <w:multiLevelType w:val="hybridMultilevel"/>
    <w:tmpl w:val="F334B30C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884533"/>
    <w:multiLevelType w:val="hybridMultilevel"/>
    <w:tmpl w:val="D9644E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864046"/>
    <w:multiLevelType w:val="hybridMultilevel"/>
    <w:tmpl w:val="BEA43B8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7D2F02"/>
    <w:multiLevelType w:val="hybridMultilevel"/>
    <w:tmpl w:val="136434FC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584B78"/>
    <w:multiLevelType w:val="hybridMultilevel"/>
    <w:tmpl w:val="0BECAE7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656CC2"/>
    <w:multiLevelType w:val="hybridMultilevel"/>
    <w:tmpl w:val="170EEF6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CC2229"/>
    <w:multiLevelType w:val="hybridMultilevel"/>
    <w:tmpl w:val="62EA322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99284A"/>
    <w:multiLevelType w:val="hybridMultilevel"/>
    <w:tmpl w:val="CC382E56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534E38"/>
    <w:multiLevelType w:val="hybridMultilevel"/>
    <w:tmpl w:val="FD36ADA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394016"/>
    <w:multiLevelType w:val="hybridMultilevel"/>
    <w:tmpl w:val="B5FCFD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111C83"/>
    <w:multiLevelType w:val="hybridMultilevel"/>
    <w:tmpl w:val="2EE09D9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E1497E"/>
    <w:multiLevelType w:val="hybridMultilevel"/>
    <w:tmpl w:val="BE020E4E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0119E8"/>
    <w:multiLevelType w:val="hybridMultilevel"/>
    <w:tmpl w:val="ECA4E270"/>
    <w:lvl w:ilvl="0" w:tplc="0C0C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074E3A"/>
    <w:multiLevelType w:val="hybridMultilevel"/>
    <w:tmpl w:val="9A006DE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95535C"/>
    <w:multiLevelType w:val="hybridMultilevel"/>
    <w:tmpl w:val="B65C727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9755C2A"/>
    <w:multiLevelType w:val="hybridMultilevel"/>
    <w:tmpl w:val="61405472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D72937"/>
    <w:multiLevelType w:val="hybridMultilevel"/>
    <w:tmpl w:val="95320490"/>
    <w:lvl w:ilvl="0" w:tplc="23165692">
      <w:start w:val="1"/>
      <w:numFmt w:val="decimal"/>
      <w:lvlText w:val="%1."/>
      <w:lvlJc w:val="left"/>
      <w:pPr>
        <w:ind w:left="473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193" w:hanging="360"/>
      </w:pPr>
    </w:lvl>
    <w:lvl w:ilvl="2" w:tplc="0C0C001B" w:tentative="1">
      <w:start w:val="1"/>
      <w:numFmt w:val="lowerRoman"/>
      <w:lvlText w:val="%3."/>
      <w:lvlJc w:val="right"/>
      <w:pPr>
        <w:ind w:left="1913" w:hanging="180"/>
      </w:pPr>
    </w:lvl>
    <w:lvl w:ilvl="3" w:tplc="0C0C000F" w:tentative="1">
      <w:start w:val="1"/>
      <w:numFmt w:val="decimal"/>
      <w:lvlText w:val="%4."/>
      <w:lvlJc w:val="left"/>
      <w:pPr>
        <w:ind w:left="2633" w:hanging="360"/>
      </w:pPr>
    </w:lvl>
    <w:lvl w:ilvl="4" w:tplc="0C0C0019" w:tentative="1">
      <w:start w:val="1"/>
      <w:numFmt w:val="lowerLetter"/>
      <w:lvlText w:val="%5."/>
      <w:lvlJc w:val="left"/>
      <w:pPr>
        <w:ind w:left="3353" w:hanging="360"/>
      </w:pPr>
    </w:lvl>
    <w:lvl w:ilvl="5" w:tplc="0C0C001B" w:tentative="1">
      <w:start w:val="1"/>
      <w:numFmt w:val="lowerRoman"/>
      <w:lvlText w:val="%6."/>
      <w:lvlJc w:val="right"/>
      <w:pPr>
        <w:ind w:left="4073" w:hanging="180"/>
      </w:pPr>
    </w:lvl>
    <w:lvl w:ilvl="6" w:tplc="0C0C000F" w:tentative="1">
      <w:start w:val="1"/>
      <w:numFmt w:val="decimal"/>
      <w:lvlText w:val="%7."/>
      <w:lvlJc w:val="left"/>
      <w:pPr>
        <w:ind w:left="4793" w:hanging="360"/>
      </w:pPr>
    </w:lvl>
    <w:lvl w:ilvl="7" w:tplc="0C0C0019" w:tentative="1">
      <w:start w:val="1"/>
      <w:numFmt w:val="lowerLetter"/>
      <w:lvlText w:val="%8."/>
      <w:lvlJc w:val="left"/>
      <w:pPr>
        <w:ind w:left="5513" w:hanging="360"/>
      </w:pPr>
    </w:lvl>
    <w:lvl w:ilvl="8" w:tplc="0C0C001B" w:tentative="1">
      <w:start w:val="1"/>
      <w:numFmt w:val="lowerRoman"/>
      <w:lvlText w:val="%9."/>
      <w:lvlJc w:val="right"/>
      <w:pPr>
        <w:ind w:left="6233" w:hanging="180"/>
      </w:pPr>
    </w:lvl>
  </w:abstractNum>
  <w:num w:numId="1" w16cid:durableId="380134561">
    <w:abstractNumId w:val="15"/>
  </w:num>
  <w:num w:numId="2" w16cid:durableId="425271883">
    <w:abstractNumId w:val="11"/>
  </w:num>
  <w:num w:numId="3" w16cid:durableId="308898626">
    <w:abstractNumId w:val="3"/>
  </w:num>
  <w:num w:numId="4" w16cid:durableId="1783962918">
    <w:abstractNumId w:val="7"/>
  </w:num>
  <w:num w:numId="5" w16cid:durableId="1958636155">
    <w:abstractNumId w:val="5"/>
  </w:num>
  <w:num w:numId="6" w16cid:durableId="1523276284">
    <w:abstractNumId w:val="9"/>
  </w:num>
  <w:num w:numId="7" w16cid:durableId="412238074">
    <w:abstractNumId w:val="10"/>
  </w:num>
  <w:num w:numId="8" w16cid:durableId="1670984192">
    <w:abstractNumId w:val="8"/>
  </w:num>
  <w:num w:numId="9" w16cid:durableId="1524054580">
    <w:abstractNumId w:val="1"/>
  </w:num>
  <w:num w:numId="10" w16cid:durableId="14425642">
    <w:abstractNumId w:val="2"/>
  </w:num>
  <w:num w:numId="11" w16cid:durableId="711460392">
    <w:abstractNumId w:val="14"/>
  </w:num>
  <w:num w:numId="12" w16cid:durableId="2087992857">
    <w:abstractNumId w:val="16"/>
  </w:num>
  <w:num w:numId="13" w16cid:durableId="800653746">
    <w:abstractNumId w:val="4"/>
  </w:num>
  <w:num w:numId="14" w16cid:durableId="510729866">
    <w:abstractNumId w:val="6"/>
  </w:num>
  <w:num w:numId="15" w16cid:durableId="128327190">
    <w:abstractNumId w:val="12"/>
  </w:num>
  <w:num w:numId="16" w16cid:durableId="60062979">
    <w:abstractNumId w:val="0"/>
  </w:num>
  <w:num w:numId="17" w16cid:durableId="19404800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1A79"/>
    <w:rsid w:val="00014948"/>
    <w:rsid w:val="00014FA4"/>
    <w:rsid w:val="000220BC"/>
    <w:rsid w:val="00024B6C"/>
    <w:rsid w:val="00033B25"/>
    <w:rsid w:val="00034864"/>
    <w:rsid w:val="00034AFF"/>
    <w:rsid w:val="00044615"/>
    <w:rsid w:val="00053573"/>
    <w:rsid w:val="00057DAE"/>
    <w:rsid w:val="00062167"/>
    <w:rsid w:val="00072E50"/>
    <w:rsid w:val="000B144C"/>
    <w:rsid w:val="000B25B3"/>
    <w:rsid w:val="000B47C8"/>
    <w:rsid w:val="000B6588"/>
    <w:rsid w:val="000C394B"/>
    <w:rsid w:val="000C67D9"/>
    <w:rsid w:val="000D08F9"/>
    <w:rsid w:val="000D26E6"/>
    <w:rsid w:val="000D58A8"/>
    <w:rsid w:val="000E4253"/>
    <w:rsid w:val="000F7DC5"/>
    <w:rsid w:val="00106F35"/>
    <w:rsid w:val="00107125"/>
    <w:rsid w:val="00116429"/>
    <w:rsid w:val="00125DD1"/>
    <w:rsid w:val="0012655C"/>
    <w:rsid w:val="001267D4"/>
    <w:rsid w:val="00133038"/>
    <w:rsid w:val="001365AC"/>
    <w:rsid w:val="00141ACE"/>
    <w:rsid w:val="001430CE"/>
    <w:rsid w:val="001468FC"/>
    <w:rsid w:val="00154FA6"/>
    <w:rsid w:val="0016633C"/>
    <w:rsid w:val="00175A45"/>
    <w:rsid w:val="00181A79"/>
    <w:rsid w:val="001836A4"/>
    <w:rsid w:val="0018437D"/>
    <w:rsid w:val="00184CE9"/>
    <w:rsid w:val="0019497B"/>
    <w:rsid w:val="00195B60"/>
    <w:rsid w:val="001A59ED"/>
    <w:rsid w:val="001B3243"/>
    <w:rsid w:val="001C0B9C"/>
    <w:rsid w:val="001C7F4B"/>
    <w:rsid w:val="001D05AC"/>
    <w:rsid w:val="001D1966"/>
    <w:rsid w:val="001D5814"/>
    <w:rsid w:val="001D6A89"/>
    <w:rsid w:val="001E21AB"/>
    <w:rsid w:val="001E4A98"/>
    <w:rsid w:val="002017E1"/>
    <w:rsid w:val="00201A00"/>
    <w:rsid w:val="00202EFA"/>
    <w:rsid w:val="002058CC"/>
    <w:rsid w:val="00216447"/>
    <w:rsid w:val="002178CE"/>
    <w:rsid w:val="002309DE"/>
    <w:rsid w:val="002317E6"/>
    <w:rsid w:val="00243413"/>
    <w:rsid w:val="00246103"/>
    <w:rsid w:val="002512E9"/>
    <w:rsid w:val="00255641"/>
    <w:rsid w:val="002628CC"/>
    <w:rsid w:val="00267C49"/>
    <w:rsid w:val="00270878"/>
    <w:rsid w:val="00270926"/>
    <w:rsid w:val="002946DC"/>
    <w:rsid w:val="002961C9"/>
    <w:rsid w:val="002A12AC"/>
    <w:rsid w:val="002A3813"/>
    <w:rsid w:val="002A3B4A"/>
    <w:rsid w:val="002A4E72"/>
    <w:rsid w:val="002B471B"/>
    <w:rsid w:val="002C1718"/>
    <w:rsid w:val="002C3F8D"/>
    <w:rsid w:val="002D3F80"/>
    <w:rsid w:val="002D5961"/>
    <w:rsid w:val="002D67E0"/>
    <w:rsid w:val="002E52FC"/>
    <w:rsid w:val="002F432A"/>
    <w:rsid w:val="0030143D"/>
    <w:rsid w:val="00303FD4"/>
    <w:rsid w:val="00304BE5"/>
    <w:rsid w:val="00311864"/>
    <w:rsid w:val="003118A0"/>
    <w:rsid w:val="00313149"/>
    <w:rsid w:val="00313C94"/>
    <w:rsid w:val="00322F8B"/>
    <w:rsid w:val="003242F7"/>
    <w:rsid w:val="00331193"/>
    <w:rsid w:val="00361A1C"/>
    <w:rsid w:val="0036205F"/>
    <w:rsid w:val="00362681"/>
    <w:rsid w:val="0037130A"/>
    <w:rsid w:val="0037359B"/>
    <w:rsid w:val="00390B40"/>
    <w:rsid w:val="00394CDB"/>
    <w:rsid w:val="003B3B32"/>
    <w:rsid w:val="003B3E01"/>
    <w:rsid w:val="003B51B0"/>
    <w:rsid w:val="003C4877"/>
    <w:rsid w:val="003C529D"/>
    <w:rsid w:val="003D0247"/>
    <w:rsid w:val="003E513F"/>
    <w:rsid w:val="003F34A2"/>
    <w:rsid w:val="00400B97"/>
    <w:rsid w:val="00402BD0"/>
    <w:rsid w:val="00405ADF"/>
    <w:rsid w:val="004074FE"/>
    <w:rsid w:val="00410664"/>
    <w:rsid w:val="0041557F"/>
    <w:rsid w:val="00420DA9"/>
    <w:rsid w:val="00420F3F"/>
    <w:rsid w:val="004229C6"/>
    <w:rsid w:val="00432F2F"/>
    <w:rsid w:val="004455BC"/>
    <w:rsid w:val="00455089"/>
    <w:rsid w:val="00462365"/>
    <w:rsid w:val="004754AE"/>
    <w:rsid w:val="00476EAF"/>
    <w:rsid w:val="00481879"/>
    <w:rsid w:val="00484029"/>
    <w:rsid w:val="004871DC"/>
    <w:rsid w:val="00487302"/>
    <w:rsid w:val="004A3E6B"/>
    <w:rsid w:val="004B2829"/>
    <w:rsid w:val="004B34A7"/>
    <w:rsid w:val="004C71B6"/>
    <w:rsid w:val="004E07C2"/>
    <w:rsid w:val="004F1FD7"/>
    <w:rsid w:val="004F4CD4"/>
    <w:rsid w:val="00500C1C"/>
    <w:rsid w:val="005022DE"/>
    <w:rsid w:val="0050516D"/>
    <w:rsid w:val="00513296"/>
    <w:rsid w:val="00515007"/>
    <w:rsid w:val="005224DB"/>
    <w:rsid w:val="00523343"/>
    <w:rsid w:val="00524FF3"/>
    <w:rsid w:val="00526844"/>
    <w:rsid w:val="00535241"/>
    <w:rsid w:val="00551654"/>
    <w:rsid w:val="00554367"/>
    <w:rsid w:val="00560540"/>
    <w:rsid w:val="0056272C"/>
    <w:rsid w:val="00566656"/>
    <w:rsid w:val="00567E04"/>
    <w:rsid w:val="005873DE"/>
    <w:rsid w:val="00592347"/>
    <w:rsid w:val="005959B2"/>
    <w:rsid w:val="005A2308"/>
    <w:rsid w:val="005A4EFB"/>
    <w:rsid w:val="005B700B"/>
    <w:rsid w:val="005D1B6E"/>
    <w:rsid w:val="005E1658"/>
    <w:rsid w:val="005F5B64"/>
    <w:rsid w:val="00604FF6"/>
    <w:rsid w:val="006074C1"/>
    <w:rsid w:val="00616B47"/>
    <w:rsid w:val="00617B60"/>
    <w:rsid w:val="006322C3"/>
    <w:rsid w:val="00640593"/>
    <w:rsid w:val="00642888"/>
    <w:rsid w:val="00643EF7"/>
    <w:rsid w:val="006554AE"/>
    <w:rsid w:val="006567BF"/>
    <w:rsid w:val="00666317"/>
    <w:rsid w:val="00686FAE"/>
    <w:rsid w:val="00693CD5"/>
    <w:rsid w:val="006965D1"/>
    <w:rsid w:val="006A2823"/>
    <w:rsid w:val="006E5EA8"/>
    <w:rsid w:val="006F189F"/>
    <w:rsid w:val="006F66BD"/>
    <w:rsid w:val="00701ECB"/>
    <w:rsid w:val="0070582C"/>
    <w:rsid w:val="0073176D"/>
    <w:rsid w:val="007408BA"/>
    <w:rsid w:val="00741253"/>
    <w:rsid w:val="00743251"/>
    <w:rsid w:val="00746289"/>
    <w:rsid w:val="00764FA4"/>
    <w:rsid w:val="00770DFD"/>
    <w:rsid w:val="00776D75"/>
    <w:rsid w:val="00780A21"/>
    <w:rsid w:val="00782E4C"/>
    <w:rsid w:val="00796EBB"/>
    <w:rsid w:val="007A109D"/>
    <w:rsid w:val="007A2A10"/>
    <w:rsid w:val="007A377C"/>
    <w:rsid w:val="007A46E7"/>
    <w:rsid w:val="007A550E"/>
    <w:rsid w:val="007B01C2"/>
    <w:rsid w:val="007B1031"/>
    <w:rsid w:val="007B1400"/>
    <w:rsid w:val="007D3493"/>
    <w:rsid w:val="007D74F4"/>
    <w:rsid w:val="007D7D3A"/>
    <w:rsid w:val="007E5B00"/>
    <w:rsid w:val="007E6BAE"/>
    <w:rsid w:val="007F341D"/>
    <w:rsid w:val="007F3712"/>
    <w:rsid w:val="008012A4"/>
    <w:rsid w:val="00805108"/>
    <w:rsid w:val="00811353"/>
    <w:rsid w:val="00811DD2"/>
    <w:rsid w:val="00812F2C"/>
    <w:rsid w:val="00817A91"/>
    <w:rsid w:val="00823828"/>
    <w:rsid w:val="00824ECC"/>
    <w:rsid w:val="00830EAC"/>
    <w:rsid w:val="00835040"/>
    <w:rsid w:val="008369FD"/>
    <w:rsid w:val="008375D5"/>
    <w:rsid w:val="008426D8"/>
    <w:rsid w:val="008516A2"/>
    <w:rsid w:val="0086190F"/>
    <w:rsid w:val="00874323"/>
    <w:rsid w:val="008752D3"/>
    <w:rsid w:val="008779E9"/>
    <w:rsid w:val="00877CF5"/>
    <w:rsid w:val="00880644"/>
    <w:rsid w:val="008839E5"/>
    <w:rsid w:val="00885C59"/>
    <w:rsid w:val="00894026"/>
    <w:rsid w:val="008A2535"/>
    <w:rsid w:val="008A5CD2"/>
    <w:rsid w:val="008C07DA"/>
    <w:rsid w:val="008C5140"/>
    <w:rsid w:val="008C7CEE"/>
    <w:rsid w:val="008D5B54"/>
    <w:rsid w:val="008D7325"/>
    <w:rsid w:val="008D7DE4"/>
    <w:rsid w:val="008E36B0"/>
    <w:rsid w:val="008F2146"/>
    <w:rsid w:val="008F4DDC"/>
    <w:rsid w:val="008F6D64"/>
    <w:rsid w:val="00926A60"/>
    <w:rsid w:val="00926B97"/>
    <w:rsid w:val="00930C45"/>
    <w:rsid w:val="009450BB"/>
    <w:rsid w:val="00953F24"/>
    <w:rsid w:val="00954876"/>
    <w:rsid w:val="00956F83"/>
    <w:rsid w:val="009726A5"/>
    <w:rsid w:val="00972710"/>
    <w:rsid w:val="00992C77"/>
    <w:rsid w:val="00996B06"/>
    <w:rsid w:val="009A07E4"/>
    <w:rsid w:val="009A6B8C"/>
    <w:rsid w:val="009B0C70"/>
    <w:rsid w:val="009D1C09"/>
    <w:rsid w:val="009D218A"/>
    <w:rsid w:val="009D3769"/>
    <w:rsid w:val="009D4597"/>
    <w:rsid w:val="009D4CCF"/>
    <w:rsid w:val="009E2DC8"/>
    <w:rsid w:val="009E7779"/>
    <w:rsid w:val="009F0574"/>
    <w:rsid w:val="009F141A"/>
    <w:rsid w:val="009F1A1A"/>
    <w:rsid w:val="009F2011"/>
    <w:rsid w:val="009F3F2D"/>
    <w:rsid w:val="009F77B8"/>
    <w:rsid w:val="00A03FC4"/>
    <w:rsid w:val="00A04B03"/>
    <w:rsid w:val="00A06CF0"/>
    <w:rsid w:val="00A112C2"/>
    <w:rsid w:val="00A11353"/>
    <w:rsid w:val="00A129FF"/>
    <w:rsid w:val="00A273BB"/>
    <w:rsid w:val="00A33AD7"/>
    <w:rsid w:val="00A351DC"/>
    <w:rsid w:val="00A42116"/>
    <w:rsid w:val="00A53A57"/>
    <w:rsid w:val="00A566E7"/>
    <w:rsid w:val="00A56B68"/>
    <w:rsid w:val="00A614DE"/>
    <w:rsid w:val="00A72B69"/>
    <w:rsid w:val="00A8099B"/>
    <w:rsid w:val="00A81356"/>
    <w:rsid w:val="00A81E96"/>
    <w:rsid w:val="00A853D6"/>
    <w:rsid w:val="00A8643F"/>
    <w:rsid w:val="00A9120F"/>
    <w:rsid w:val="00A97898"/>
    <w:rsid w:val="00AA0CD4"/>
    <w:rsid w:val="00AA5F82"/>
    <w:rsid w:val="00AA7BBC"/>
    <w:rsid w:val="00AD34BA"/>
    <w:rsid w:val="00AD503A"/>
    <w:rsid w:val="00AD66F9"/>
    <w:rsid w:val="00AF085E"/>
    <w:rsid w:val="00AF0E39"/>
    <w:rsid w:val="00AF3A6C"/>
    <w:rsid w:val="00B04763"/>
    <w:rsid w:val="00B11CD5"/>
    <w:rsid w:val="00B15A73"/>
    <w:rsid w:val="00B25F8A"/>
    <w:rsid w:val="00B36281"/>
    <w:rsid w:val="00B501AF"/>
    <w:rsid w:val="00B52C99"/>
    <w:rsid w:val="00B5309C"/>
    <w:rsid w:val="00B53BE5"/>
    <w:rsid w:val="00B53D65"/>
    <w:rsid w:val="00B612A5"/>
    <w:rsid w:val="00B6367C"/>
    <w:rsid w:val="00B64D94"/>
    <w:rsid w:val="00B7274E"/>
    <w:rsid w:val="00B7311F"/>
    <w:rsid w:val="00B90BCD"/>
    <w:rsid w:val="00B9136B"/>
    <w:rsid w:val="00B951AA"/>
    <w:rsid w:val="00B96D72"/>
    <w:rsid w:val="00BA214C"/>
    <w:rsid w:val="00BA2A86"/>
    <w:rsid w:val="00BB40DF"/>
    <w:rsid w:val="00BC11F6"/>
    <w:rsid w:val="00BC1794"/>
    <w:rsid w:val="00BC401F"/>
    <w:rsid w:val="00BD7BBF"/>
    <w:rsid w:val="00BE2F12"/>
    <w:rsid w:val="00C003B7"/>
    <w:rsid w:val="00C10B15"/>
    <w:rsid w:val="00C10E0A"/>
    <w:rsid w:val="00C13B3B"/>
    <w:rsid w:val="00C325DE"/>
    <w:rsid w:val="00C42F28"/>
    <w:rsid w:val="00C44F36"/>
    <w:rsid w:val="00C50124"/>
    <w:rsid w:val="00C50955"/>
    <w:rsid w:val="00C60917"/>
    <w:rsid w:val="00C65EB5"/>
    <w:rsid w:val="00C67843"/>
    <w:rsid w:val="00C80046"/>
    <w:rsid w:val="00C80A6D"/>
    <w:rsid w:val="00C87D85"/>
    <w:rsid w:val="00C935BA"/>
    <w:rsid w:val="00CA174E"/>
    <w:rsid w:val="00CA354A"/>
    <w:rsid w:val="00CC0033"/>
    <w:rsid w:val="00CC6D30"/>
    <w:rsid w:val="00CD3A74"/>
    <w:rsid w:val="00CD6550"/>
    <w:rsid w:val="00CE05DB"/>
    <w:rsid w:val="00CE5685"/>
    <w:rsid w:val="00CF0AE9"/>
    <w:rsid w:val="00CF0FB2"/>
    <w:rsid w:val="00CF18E6"/>
    <w:rsid w:val="00CF19A9"/>
    <w:rsid w:val="00D076F2"/>
    <w:rsid w:val="00D146E2"/>
    <w:rsid w:val="00D168AD"/>
    <w:rsid w:val="00D20F73"/>
    <w:rsid w:val="00D35E68"/>
    <w:rsid w:val="00D36D5D"/>
    <w:rsid w:val="00D5112C"/>
    <w:rsid w:val="00D516EB"/>
    <w:rsid w:val="00D70B7F"/>
    <w:rsid w:val="00D72514"/>
    <w:rsid w:val="00D73D0D"/>
    <w:rsid w:val="00D75C47"/>
    <w:rsid w:val="00D85DC1"/>
    <w:rsid w:val="00D85F3E"/>
    <w:rsid w:val="00D917BD"/>
    <w:rsid w:val="00D91C33"/>
    <w:rsid w:val="00D933EA"/>
    <w:rsid w:val="00DA7134"/>
    <w:rsid w:val="00DB2CBB"/>
    <w:rsid w:val="00DD14F8"/>
    <w:rsid w:val="00DD2A06"/>
    <w:rsid w:val="00DD442A"/>
    <w:rsid w:val="00DD489E"/>
    <w:rsid w:val="00DE13B3"/>
    <w:rsid w:val="00DE6130"/>
    <w:rsid w:val="00E17E06"/>
    <w:rsid w:val="00E23AD7"/>
    <w:rsid w:val="00E41667"/>
    <w:rsid w:val="00E43F6B"/>
    <w:rsid w:val="00E46A9F"/>
    <w:rsid w:val="00E62883"/>
    <w:rsid w:val="00E859B0"/>
    <w:rsid w:val="00E860CB"/>
    <w:rsid w:val="00E87DD5"/>
    <w:rsid w:val="00E94025"/>
    <w:rsid w:val="00E958A7"/>
    <w:rsid w:val="00EA268E"/>
    <w:rsid w:val="00EB3504"/>
    <w:rsid w:val="00EB38ED"/>
    <w:rsid w:val="00EB7573"/>
    <w:rsid w:val="00EC0042"/>
    <w:rsid w:val="00EC26E9"/>
    <w:rsid w:val="00ED50A5"/>
    <w:rsid w:val="00ED5724"/>
    <w:rsid w:val="00EE0A98"/>
    <w:rsid w:val="00EE73FB"/>
    <w:rsid w:val="00EF1241"/>
    <w:rsid w:val="00EF6678"/>
    <w:rsid w:val="00F012CC"/>
    <w:rsid w:val="00F03521"/>
    <w:rsid w:val="00F04867"/>
    <w:rsid w:val="00F061EA"/>
    <w:rsid w:val="00F06859"/>
    <w:rsid w:val="00F16675"/>
    <w:rsid w:val="00F260F0"/>
    <w:rsid w:val="00F3238C"/>
    <w:rsid w:val="00F41D99"/>
    <w:rsid w:val="00F46D68"/>
    <w:rsid w:val="00F611A2"/>
    <w:rsid w:val="00F64BE4"/>
    <w:rsid w:val="00F65596"/>
    <w:rsid w:val="00F67A63"/>
    <w:rsid w:val="00F7774A"/>
    <w:rsid w:val="00F77B18"/>
    <w:rsid w:val="00F82CFA"/>
    <w:rsid w:val="00F87248"/>
    <w:rsid w:val="00F90F55"/>
    <w:rsid w:val="00F9618B"/>
    <w:rsid w:val="00F979FB"/>
    <w:rsid w:val="00FA1A9A"/>
    <w:rsid w:val="00FA426A"/>
    <w:rsid w:val="00FB1E38"/>
    <w:rsid w:val="00FB3C83"/>
    <w:rsid w:val="00FB5843"/>
    <w:rsid w:val="00FB5946"/>
    <w:rsid w:val="00FC3255"/>
    <w:rsid w:val="00FC5E9E"/>
    <w:rsid w:val="00FD368D"/>
    <w:rsid w:val="00FE7F78"/>
    <w:rsid w:val="00FE7FE7"/>
    <w:rsid w:val="00FF551A"/>
    <w:rsid w:val="00FF76DC"/>
    <w:rsid w:val="00FF7AAF"/>
    <w:rsid w:val="0631C611"/>
    <w:rsid w:val="06A880A5"/>
    <w:rsid w:val="08202341"/>
    <w:rsid w:val="10E74511"/>
    <w:rsid w:val="12627F5D"/>
    <w:rsid w:val="12DF578C"/>
    <w:rsid w:val="13848628"/>
    <w:rsid w:val="13860D59"/>
    <w:rsid w:val="1514D906"/>
    <w:rsid w:val="15572AC6"/>
    <w:rsid w:val="178DC1C0"/>
    <w:rsid w:val="1831F4BC"/>
    <w:rsid w:val="1D490605"/>
    <w:rsid w:val="2420FEC5"/>
    <w:rsid w:val="2555DE52"/>
    <w:rsid w:val="270755EC"/>
    <w:rsid w:val="2AE676F6"/>
    <w:rsid w:val="2C6B1DB9"/>
    <w:rsid w:val="300F78BB"/>
    <w:rsid w:val="314B7394"/>
    <w:rsid w:val="32BA2A11"/>
    <w:rsid w:val="361F973D"/>
    <w:rsid w:val="3643338D"/>
    <w:rsid w:val="3718388E"/>
    <w:rsid w:val="376F45B7"/>
    <w:rsid w:val="3922C564"/>
    <w:rsid w:val="39590094"/>
    <w:rsid w:val="39F14CA9"/>
    <w:rsid w:val="3A42E8FB"/>
    <w:rsid w:val="3CEEBED9"/>
    <w:rsid w:val="3D576F6C"/>
    <w:rsid w:val="3EFA29C2"/>
    <w:rsid w:val="40A84689"/>
    <w:rsid w:val="40C4A782"/>
    <w:rsid w:val="4C1373FD"/>
    <w:rsid w:val="4D3D7B2A"/>
    <w:rsid w:val="4D97C388"/>
    <w:rsid w:val="4E107A4D"/>
    <w:rsid w:val="517ABB99"/>
    <w:rsid w:val="55049581"/>
    <w:rsid w:val="571F6FAE"/>
    <w:rsid w:val="580B11CE"/>
    <w:rsid w:val="586DCFDE"/>
    <w:rsid w:val="595F2602"/>
    <w:rsid w:val="6302D33C"/>
    <w:rsid w:val="635B9F8C"/>
    <w:rsid w:val="66260886"/>
    <w:rsid w:val="6B273FAF"/>
    <w:rsid w:val="6C2F627F"/>
    <w:rsid w:val="6D3991D9"/>
    <w:rsid w:val="6EF987E1"/>
    <w:rsid w:val="6FE763D2"/>
    <w:rsid w:val="71B4441D"/>
    <w:rsid w:val="741A5F63"/>
    <w:rsid w:val="75337F61"/>
    <w:rsid w:val="7681F6CE"/>
    <w:rsid w:val="7B30D4F8"/>
    <w:rsid w:val="7F54E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EB2955C7-F13C-45BE-9F8F-53A6B53C3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semiHidden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table" w:customStyle="1" w:styleId="Grilledutableau11">
    <w:name w:val="Grille du tableau11"/>
    <w:basedOn w:val="TableauNormal"/>
    <w:next w:val="Grilledutableau"/>
    <w:uiPriority w:val="39"/>
    <w:rsid w:val="00796EBB"/>
    <w:pPr>
      <w:spacing w:after="0" w:line="240" w:lineRule="auto"/>
    </w:pPr>
    <w:tblPr/>
  </w:style>
  <w:style w:type="table" w:styleId="TableauGrille5Fonc">
    <w:name w:val="Grid Table 5 Dark"/>
    <w:basedOn w:val="TableauNormal"/>
    <w:uiPriority w:val="50"/>
    <w:rsid w:val="00CC6D30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styleId="Rvision">
    <w:name w:val="Revision"/>
    <w:hidden/>
    <w:uiPriority w:val="99"/>
    <w:semiHidden/>
    <w:rsid w:val="00F7774A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37130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37130A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37130A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7130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7130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83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2006/documentManagement/types"/>
    <ds:schemaRef ds:uri="http://purl.org/dc/elements/1.1/"/>
    <ds:schemaRef ds:uri="7aa57037-ac31-4b49-a37c-7c1c483d06e5"/>
    <ds:schemaRef ds:uri="http://purl.org/dc/dcmitype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1db46746-4a49-4b26-ac44-92e91f8be51f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27328FA7-FF61-41C8-8B8B-7797AC9EE07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1068</Words>
  <Characters>5878</Characters>
  <Application>Microsoft Office Word</Application>
  <DocSecurity>0</DocSecurity>
  <Lines>48</Lines>
  <Paragraphs>13</Paragraphs>
  <ScaleCrop>false</ScaleCrop>
  <Company>Cegep de Jonquiere</Company>
  <LinksUpToDate>false</LinksUpToDate>
  <CharactersWithSpaces>6933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248</cp:revision>
  <dcterms:created xsi:type="dcterms:W3CDTF">2025-07-30T00:25:00Z</dcterms:created>
  <dcterms:modified xsi:type="dcterms:W3CDTF">2026-06-08T15:53:00Z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49500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