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1BE646EB" w:rsidR="0070582C" w:rsidRPr="00CD6550" w:rsidRDefault="00694A1E" w:rsidP="00746DCC">
      <w:pPr>
        <w:rPr>
          <w:rFonts w:ascii="Century Gothic" w:hAnsi="Century Gothic"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272B35F9">
                <wp:simplePos x="0" y="0"/>
                <wp:positionH relativeFrom="column">
                  <wp:posOffset>-129395</wp:posOffset>
                </wp:positionH>
                <wp:positionV relativeFrom="paragraph">
                  <wp:posOffset>100325</wp:posOffset>
                </wp:positionV>
                <wp:extent cx="5010150" cy="7747200"/>
                <wp:effectExtent l="0" t="0" r="0" b="635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0150" cy="774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3B9708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40921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98A6BD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635D3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E0FA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70DA2E4A" w:rsidR="00232EAE" w:rsidRDefault="00AE0FA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bienveillante en contexte professionnel</w:t>
                            </w:r>
                          </w:p>
                          <w:p w14:paraId="6360FC03" w14:textId="77777777" w:rsidR="00C572F6" w:rsidRDefault="00C572F6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5D3A4E34" w14:textId="77777777" w:rsidR="00EC05F3" w:rsidRDefault="00EC05F3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</w:p>
                          <w:p w14:paraId="0EC52147" w14:textId="7F2583B2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57DA4B30" w:rsidR="00232EAE" w:rsidRPr="00940921" w:rsidRDefault="006203FE" w:rsidP="00940921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Éducatrice</w:t>
                            </w:r>
                            <w:r w:rsidR="009332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/éducateur</w:t>
                            </w:r>
                            <w:r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rassurant</w:t>
                            </w:r>
                            <w:r w:rsidR="00EC05F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(</w:t>
                            </w:r>
                            <w:r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e</w:t>
                            </w:r>
                            <w:r w:rsidR="00EC05F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)</w:t>
                            </w:r>
                            <w:r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ou</w:t>
                            </w:r>
                            <w:r w:rsidR="009332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envahissant</w:t>
                            </w:r>
                            <w:r w:rsidR="00EC05F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(</w:t>
                            </w:r>
                            <w:r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e</w:t>
                            </w:r>
                            <w:r w:rsidR="00EC05F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)</w:t>
                            </w:r>
                            <w:r w:rsidR="0093327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?</w:t>
                            </w:r>
                            <w:r w:rsidR="00232EAE" w:rsidRPr="0032422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2pt;margin-top:7.9pt;width:394.5pt;height:610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i0e9wEAAM4DAAAOAAAAZHJzL2Uyb0RvYy54bWysU8tu2zAQvBfoPxC815IMu04Ey0GaNEWB&#10;9AGk/QCaoiyiJJdd0pbcr++SchyjvRXVgSC13Nmd2eH6ZrSGHRQGDa7h1azkTDkJrXa7hn//9vDm&#10;irMQhWuFAacaflSB32xev1oPvlZz6MG0ChmBuFAPvuF9jL4uiiB7ZUWYgVeOgh2gFZGOuCtaFAOh&#10;W1PMy/JtMQC2HkGqEOjv/RTkm4zfdUrGL10XVGSm4dRbzCvmdZvWYrMW9Q6F77U8tSH+oQsrtKOi&#10;Z6h7EQXbo/4LymqJEKCLMwm2gK7TUmUOxKYq/2Dz1AuvMhcSJ/izTOH/wcrPhyf/FVkc38FIA8wk&#10;gn8E+SMwB3e9cDt1iwhDr0RLhaskWTH4UJ9Sk9ShDglkO3yCloYs9hEy0NihTaoQT0boNIDjWXQ1&#10;Ribp55J4V0sKSYqtVosVjTXXEPVzuscQPyiwLG0ajjTVDC8OjyGmdkT9fCVVc/CgjcmTNY4NDb9e&#10;zpc54SJidSTjGW0bflWmb7JCYvnetTk5Cm2mPRUw7kQ7MZ04x3E70sVEfwvtkQRAmAxGD4I2PeAv&#10;zgYyV8PDz71AxZn56EjE62qxSG7Mh8WSKHOGl5HtZUQ4SVANj5xN27uYHTxxvSWxO51leOnk1CuZ&#10;JqtzMnhy5eU533p5hpvfAAAA//8DAFBLAwQUAAYACAAAACEAQSClbd4AAAALAQAADwAAAGRycy9k&#10;b3ducmV2LnhtbEyPwU7DMBBE70j8g7VI3Fq7oQ0ljVMhENeiFlqJmxtvk4h4HcVuE/6e7QmOO/M0&#10;O5OvR9eKC/ah8aRhNlUgkEpvG6o0fH68TZYgQjRkTesJNfxggHVxe5ObzPqBtnjZxUpwCIXMaKhj&#10;7DIpQ1mjM2HqOyT2Tr53JvLZV9L2ZuBw18pEqVQ60xB/qE2HLzWW37uz07DfnL4Oc/VevbpFN/hR&#10;SXJPUuv7u/F5BSLiGP9guNbn6lBwp6M/kw2i1TBJ1JxRNhY8gYHHdJmCOLKQPLAki1z+31D8AgAA&#10;//8DAFBLAQItABQABgAIAAAAIQC2gziS/gAAAOEBAAATAAAAAAAAAAAAAAAAAAAAAABbQ29udGVu&#10;dF9UeXBlc10ueG1sUEsBAi0AFAAGAAgAAAAhADj9If/WAAAAlAEAAAsAAAAAAAAAAAAAAAAALwEA&#10;AF9yZWxzLy5yZWxzUEsBAi0AFAAGAAgAAAAhAHvOLR73AQAAzgMAAA4AAAAAAAAAAAAAAAAALgIA&#10;AGRycy9lMm9Eb2MueG1sUEsBAi0AFAAGAAgAAAAhAEEgpW3eAAAACwEAAA8AAAAAAAAAAAAAAAAA&#10;UQQAAGRycy9kb3ducmV2LnhtbFBLBQYAAAAABAAEAPMAAABc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3B9708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40921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98A6BD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635D3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E0FA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70DA2E4A" w:rsidR="00232EAE" w:rsidRDefault="00AE0FA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bienveillante en contexte professionnel</w:t>
                      </w:r>
                    </w:p>
                    <w:p w14:paraId="6360FC03" w14:textId="77777777" w:rsidR="00C572F6" w:rsidRDefault="00C572F6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5D3A4E34" w14:textId="77777777" w:rsidR="00EC05F3" w:rsidRDefault="00EC05F3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</w:p>
                    <w:p w14:paraId="0EC52147" w14:textId="7F2583B2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57DA4B30" w:rsidR="00232EAE" w:rsidRPr="00940921" w:rsidRDefault="006203FE" w:rsidP="00940921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</w:pPr>
                      <w:r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Éducatrice</w:t>
                      </w:r>
                      <w:r w:rsidR="009332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/éducateur</w:t>
                      </w:r>
                      <w:r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rassurant</w:t>
                      </w:r>
                      <w:r w:rsidR="00EC05F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(</w:t>
                      </w:r>
                      <w:r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e</w:t>
                      </w:r>
                      <w:r w:rsidR="00EC05F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)</w:t>
                      </w:r>
                      <w:r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ou</w:t>
                      </w:r>
                      <w:r w:rsidR="009332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 xml:space="preserve"> </w:t>
                      </w:r>
                      <w:r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envahissant</w:t>
                      </w:r>
                      <w:r w:rsidR="00EC05F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(</w:t>
                      </w:r>
                      <w:r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e</w:t>
                      </w:r>
                      <w:r w:rsidR="00EC05F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)</w:t>
                      </w:r>
                      <w:r w:rsidR="0093327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?</w:t>
                      </w:r>
                      <w:r w:rsidR="00232EAE" w:rsidRPr="0032422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2"/>
                          <w:szCs w:val="52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837AF0"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01846850" wp14:editId="4F96D448">
            <wp:simplePos x="0" y="0"/>
            <wp:positionH relativeFrom="margin">
              <wp:align>right</wp:align>
            </wp:positionH>
            <wp:positionV relativeFrom="paragraph">
              <wp:posOffset>-733483</wp:posOffset>
            </wp:positionV>
            <wp:extent cx="1999615" cy="1213485"/>
            <wp:effectExtent l="0" t="0" r="635" b="5715"/>
            <wp:wrapNone/>
            <wp:docPr id="202302810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5B1DA8EC" w:rsidR="00C9759F" w:rsidRDefault="00694A1E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2F0827D">
            <wp:simplePos x="0" y="0"/>
            <wp:positionH relativeFrom="column">
              <wp:posOffset>-741395</wp:posOffset>
            </wp:positionH>
            <wp:positionV relativeFrom="paragraph">
              <wp:posOffset>2657941</wp:posOffset>
            </wp:positionV>
            <wp:extent cx="7732508" cy="4903000"/>
            <wp:effectExtent l="0" t="0" r="1905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3162" cy="490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568E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307E2DB5">
                <wp:simplePos x="0" y="0"/>
                <wp:positionH relativeFrom="column">
                  <wp:posOffset>192405</wp:posOffset>
                </wp:positionH>
                <wp:positionV relativeFrom="paragraph">
                  <wp:posOffset>1674495</wp:posOffset>
                </wp:positionV>
                <wp:extent cx="2286635" cy="490855"/>
                <wp:effectExtent l="0" t="0" r="12065" b="1714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6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5pt;margin-top:131.85pt;width:180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tZ3lwIAAIkFAAAOAAAAZHJzL2Uyb0RvYy54bWysVEtv2zAMvg/YfxB0X21nSdcGdYqgRYcB&#10;RVv0gZ4VWao9SKImKbGzXz9KfiTYih2G5aBQIvmR/Ezy4rLTiuyE8w2YkhYnOSXCcKga81bSl+eb&#10;T2eU+MBMxRQYUdK98PRy9fHDRWuXYgY1qEo4giDGL1tb0joEu8wyz2uhmT8BKwwqJTjNAl7dW1Y5&#10;1iK6Vtksz0+zFlxlHXDhPb5e90q6SvhSCh7upfQiEFVSzC2k06VzE89sdcGWb47ZuuFDGuwfstCs&#10;MRh0grpmgZGta/6A0g134EGGEw46AykbLlINWE2R/1bNU82sSLUgOd5ONPn/B8vvdk/2wSENrfVL&#10;j2KsopNOx3/Mj3SJrP1ElugC4fg4m52dnn5eUMJRNz/PzxaLyGZ28LbOh68CNIlCSR1sTfWIXyQR&#10;xXa3PiTGKmKYxtZg1XdKpFbI/44pssjxNyAOxog9YkZPD6qpbhql0iV2jLhSjqBzSUNXDL5HVtmh&#10;xiSFvRLRV5lHIUlTxapScqn9DmCMc2FC0atqVok+RhFTHKOM4RMDCTAiS8xuwh4ARsseZMTuqRvs&#10;o6tI3Ts5539LrHeePFJkMGFy1o0B9x6AwqqGyL09pn9ETRRDt+mQGxzuaBlfNlDtHxxx0E+Tt/ym&#10;wS98y3x4YA4/Hw4aroRwj4dU0JYUBomSGtzP996jPXY1ailpcRxL6n9smROUqG8G+/28mM/j/KbL&#10;fPFlhhd3rNkca8xWXwF2QYHLx/IkRvugRlE60K+4OdYxKqqY4Ri7pDy48XIV+jWBu4eL9TqZ4cxa&#10;Fm7Nk+URPPIcG/K5e2XODm0ecEDuYBxdtky923N8sI2eBtbbALIJUXngdbjgvKdWGnZTXCjH92R1&#10;2KCrXwAAAP//AwBQSwMEFAAGAAgAAAAhAKgaiEngAAAACgEAAA8AAABkcnMvZG93bnJldi54bWxM&#10;j8FugzAMhu+T9g6RJ/VSrQlQdSsjVFWlctoOLd09EA/QSIJIaOnbzzttN1v+9Pv7s91senbF0XfO&#10;SohWAhja2unONhIu5fH5FZgPymrVO4sS7uhhlz8+ZCrV7mZPeD2HhlGI9amS0IYwpJz7ukWj/MoN&#10;aOn25UajAq1jw/WobhRueh4LseFGdZY+tGrAQ4v193kyEj5On01Vvkd4XxbbZVyUeiouWsrF07x/&#10;AxZwDn8w/OqTOuTkVLnJas96CYlIiJQQb5IXYAQkW7EGVtGwjgTwPOP/K+Q/AAAA//8DAFBLAQIt&#10;ABQABgAIAAAAIQC2gziS/gAAAOEBAAATAAAAAAAAAAAAAAAAAAAAAABbQ29udGVudF9UeXBlc10u&#10;eG1sUEsBAi0AFAAGAAgAAAAhADj9If/WAAAAlAEAAAsAAAAAAAAAAAAAAAAALwEAAF9yZWxzLy5y&#10;ZWxzUEsBAi0AFAAGAAgAAAAhAN+y1neXAgAAiQUAAA4AAAAAAAAAAAAAAAAALgIAAGRycy9lMm9E&#10;b2MueG1sUEsBAi0AFAAGAAgAAAAhAKgaiEngAAAACgEAAA8AAAAAAAAAAAAAAAAA8QQAAGRycy9k&#10;b3ducmV2LnhtbFBLBQYAAAAABAAEAPMAAAD+BQAAAAA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9DA0BAD" w:rsidR="0036205F" w:rsidRPr="00CD6550" w:rsidRDefault="00020852" w:rsidP="00837AF0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1EB33B91" w:rsidR="00553CE0" w:rsidRDefault="00EC32ED" w:rsidP="008323A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304A8DB6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</w:t>
      </w:r>
      <w:r w:rsidR="00C11476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distinguer, chez l’éducatrice ou l’éducateur</w:t>
      </w:r>
      <w:r w:rsidR="00DD63E4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(ou</w:t>
      </w:r>
      <w:r w:rsidR="00574FA3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tout </w:t>
      </w:r>
      <w:r w:rsidR="00AA4EC1" w:rsidRPr="304A8DB6">
        <w:rPr>
          <w:rFonts w:ascii="Century Gothic" w:eastAsia="Aptos" w:hAnsi="Century Gothic" w:cs="Times New Roman"/>
          <w:color w:val="auto"/>
          <w:sz w:val="24"/>
          <w:szCs w:val="24"/>
        </w:rPr>
        <w:t>adulte</w:t>
      </w:r>
      <w:r w:rsidR="00DD63E4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en posture</w:t>
      </w:r>
      <w:r w:rsidR="00AA4EC1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d’autorité)</w:t>
      </w:r>
      <w:r w:rsidR="00C11476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</w:t>
      </w:r>
      <w:r w:rsidR="00F7028A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attitudes ou </w:t>
      </w:r>
      <w:r w:rsidR="00D75D9E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</w:t>
      </w:r>
      <w:r w:rsidR="00F7028A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gestes </w:t>
      </w:r>
      <w:r w:rsidR="0034643F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rassurants </w:t>
      </w:r>
      <w:r w:rsidR="3D656412" w:rsidRPr="304A8DB6">
        <w:rPr>
          <w:rFonts w:ascii="Century Gothic" w:eastAsia="Aptos" w:hAnsi="Century Gothic" w:cs="Times New Roman"/>
          <w:color w:val="auto"/>
          <w:sz w:val="24"/>
          <w:szCs w:val="24"/>
        </w:rPr>
        <w:t>pour</w:t>
      </w:r>
      <w:r w:rsidR="0034643F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F7028A" w:rsidRPr="304A8DB6">
        <w:rPr>
          <w:rFonts w:ascii="Century Gothic" w:eastAsia="Aptos" w:hAnsi="Century Gothic" w:cs="Times New Roman"/>
          <w:color w:val="auto"/>
          <w:sz w:val="24"/>
          <w:szCs w:val="24"/>
        </w:rPr>
        <w:t>l’enfant</w:t>
      </w:r>
      <w:r w:rsidR="007F3829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75100A" w:rsidRPr="304A8DB6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3BD19F03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ceux qui </w:t>
      </w:r>
      <w:r w:rsidR="000157DA" w:rsidRPr="304A8DB6">
        <w:rPr>
          <w:rFonts w:ascii="Century Gothic" w:eastAsia="Aptos" w:hAnsi="Century Gothic" w:cs="Times New Roman"/>
          <w:color w:val="auto"/>
          <w:sz w:val="24"/>
          <w:szCs w:val="24"/>
        </w:rPr>
        <w:t xml:space="preserve">pourraient être jugés </w:t>
      </w:r>
      <w:r w:rsidR="3BD19F03" w:rsidRPr="304A8DB6">
        <w:rPr>
          <w:rFonts w:ascii="Century Gothic" w:eastAsia="Aptos" w:hAnsi="Century Gothic" w:cs="Times New Roman"/>
          <w:color w:val="auto"/>
          <w:sz w:val="24"/>
          <w:szCs w:val="24"/>
        </w:rPr>
        <w:t>envahissants</w:t>
      </w:r>
      <w:r w:rsidR="00455053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59B2344E" w:rsidR="00EB3504" w:rsidRPr="00F7728A" w:rsidRDefault="00E5330E" w:rsidP="008323A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2DBC9DAB" w:rsidR="00642B97" w:rsidRDefault="00F7028A" w:rsidP="008323A2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Recensez des attitudes ou </w:t>
      </w:r>
      <w:r w:rsidR="00574FA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des </w:t>
      </w:r>
      <w:r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gestes du personnel éducateur </w:t>
      </w:r>
      <w:r w:rsidR="00574FA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(ou </w:t>
      </w:r>
      <w:r w:rsidR="000F3D00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d’un adulte en posture d’autorité) </w:t>
      </w:r>
      <w:r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qui peuvent être rassurants pour l’enfant et ceux qui peuvent être envahissants en </w:t>
      </w:r>
      <w:r w:rsidR="00485D10"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prenant appui sur </w:t>
      </w:r>
      <w:r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>les réactions de l’enfant</w:t>
      </w:r>
      <w:r w:rsidR="1B6D636F"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selon les différents groupes d’âge</w:t>
      </w:r>
      <w:r w:rsidRPr="350816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. </w:t>
      </w:r>
    </w:p>
    <w:p w14:paraId="21F74C15" w14:textId="60670FF6" w:rsidR="00F2353C" w:rsidRPr="00CD6550" w:rsidRDefault="00F2353C" w:rsidP="008323A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8323A2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ADBC357" w14:textId="3CD2A7D9" w:rsidR="00F7028A" w:rsidRDefault="00F7028A" w:rsidP="008323A2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F7028A">
        <w:rPr>
          <w:rFonts w:ascii="Century Gothic" w:hAnsi="Century Gothic"/>
          <w:sz w:val="24"/>
          <w:szCs w:val="24"/>
        </w:rPr>
        <w:t xml:space="preserve">Recensez </w:t>
      </w:r>
      <w:r>
        <w:rPr>
          <w:rFonts w:ascii="Century Gothic" w:hAnsi="Century Gothic"/>
          <w:sz w:val="24"/>
          <w:szCs w:val="24"/>
        </w:rPr>
        <w:t>des attitudes ou gestes du personnel</w:t>
      </w:r>
      <w:r w:rsidR="002E692C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éducateur</w:t>
      </w:r>
      <w:r w:rsidR="00AB190B">
        <w:rPr>
          <w:rFonts w:ascii="Century Gothic" w:hAnsi="Century Gothic"/>
          <w:sz w:val="24"/>
          <w:szCs w:val="24"/>
        </w:rPr>
        <w:t xml:space="preserve"> </w:t>
      </w:r>
      <w:r w:rsidR="000D4079">
        <w:rPr>
          <w:rFonts w:ascii="Century Gothic" w:hAnsi="Century Gothic"/>
          <w:sz w:val="24"/>
          <w:szCs w:val="24"/>
        </w:rPr>
        <w:t>(</w:t>
      </w:r>
      <w:r w:rsidR="000D4079">
        <w:rPr>
          <w:rFonts w:ascii="Century Gothic" w:eastAsiaTheme="minorEastAsia" w:hAnsi="Century Gothic"/>
          <w:sz w:val="24"/>
          <w:szCs w:val="24"/>
        </w:rPr>
        <w:t>ou d’un adulte en posture d’autorité)</w:t>
      </w:r>
      <w:r w:rsidR="00B20BD8">
        <w:rPr>
          <w:rFonts w:ascii="Century Gothic" w:eastAsiaTheme="minorEastAsia" w:hAnsi="Century Gothic"/>
          <w:sz w:val="24"/>
          <w:szCs w:val="24"/>
        </w:rPr>
        <w:t xml:space="preserve"> </w:t>
      </w:r>
      <w:r w:rsidR="00AB190B">
        <w:rPr>
          <w:rFonts w:ascii="Century Gothic" w:hAnsi="Century Gothic"/>
          <w:sz w:val="24"/>
          <w:szCs w:val="24"/>
        </w:rPr>
        <w:t>ayant</w:t>
      </w:r>
      <w:r w:rsidR="00DB431D">
        <w:rPr>
          <w:rFonts w:ascii="Century Gothic" w:hAnsi="Century Gothic"/>
          <w:sz w:val="24"/>
          <w:szCs w:val="24"/>
        </w:rPr>
        <w:t xml:space="preserve"> le potentiel </w:t>
      </w:r>
      <w:r w:rsidR="00AA5FD0">
        <w:rPr>
          <w:rFonts w:ascii="Century Gothic" w:hAnsi="Century Gothic"/>
          <w:sz w:val="24"/>
          <w:szCs w:val="24"/>
        </w:rPr>
        <w:t>d’</w:t>
      </w:r>
      <w:r>
        <w:rPr>
          <w:rFonts w:ascii="Century Gothic" w:hAnsi="Century Gothic"/>
          <w:sz w:val="24"/>
          <w:szCs w:val="24"/>
        </w:rPr>
        <w:t>être rassurant</w:t>
      </w:r>
      <w:r w:rsidR="00DD0FB1">
        <w:rPr>
          <w:rFonts w:ascii="Century Gothic" w:hAnsi="Century Gothic"/>
          <w:sz w:val="24"/>
          <w:szCs w:val="24"/>
        </w:rPr>
        <w:t>s</w:t>
      </w:r>
      <w:r>
        <w:rPr>
          <w:rFonts w:ascii="Century Gothic" w:hAnsi="Century Gothic"/>
          <w:sz w:val="24"/>
          <w:szCs w:val="24"/>
        </w:rPr>
        <w:t xml:space="preserve"> pour l’enfant</w:t>
      </w:r>
      <w:r w:rsidR="00BB430C">
        <w:rPr>
          <w:rFonts w:ascii="Century Gothic" w:hAnsi="Century Gothic"/>
          <w:sz w:val="24"/>
          <w:szCs w:val="24"/>
        </w:rPr>
        <w:t xml:space="preserve"> au regard des connaissances actuelles et </w:t>
      </w:r>
      <w:r w:rsidR="002E692C">
        <w:rPr>
          <w:rFonts w:ascii="Century Gothic" w:hAnsi="Century Gothic"/>
          <w:sz w:val="24"/>
          <w:szCs w:val="24"/>
        </w:rPr>
        <w:t xml:space="preserve">selon </w:t>
      </w:r>
      <w:r>
        <w:rPr>
          <w:rFonts w:ascii="Century Gothic" w:hAnsi="Century Gothic"/>
          <w:sz w:val="24"/>
          <w:szCs w:val="24"/>
        </w:rPr>
        <w:t>les différents groupes d’âge (poupons et trottineurs, préscolaire et scolaire</w:t>
      </w:r>
      <w:r w:rsidR="00BB430C">
        <w:rPr>
          <w:rFonts w:ascii="Century Gothic" w:hAnsi="Century Gothic"/>
          <w:sz w:val="24"/>
          <w:szCs w:val="24"/>
        </w:rPr>
        <w:t>).</w:t>
      </w:r>
      <w:r w:rsidR="00990D87">
        <w:rPr>
          <w:rFonts w:ascii="Century Gothic" w:hAnsi="Century Gothic"/>
          <w:sz w:val="24"/>
          <w:szCs w:val="24"/>
        </w:rPr>
        <w:t xml:space="preserve"> </w:t>
      </w:r>
    </w:p>
    <w:p w14:paraId="728D9FF7" w14:textId="77DEC17A" w:rsidR="00F7028A" w:rsidRDefault="00F7028A" w:rsidP="008323A2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>Étape 2</w:t>
      </w:r>
    </w:p>
    <w:p w14:paraId="0596FC49" w14:textId="1B343D7E" w:rsidR="00F7028A" w:rsidRDefault="00F7028A" w:rsidP="008323A2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F7028A">
        <w:rPr>
          <w:rFonts w:ascii="Century Gothic" w:hAnsi="Century Gothic"/>
          <w:sz w:val="24"/>
          <w:szCs w:val="24"/>
        </w:rPr>
        <w:t xml:space="preserve">Recensez des attitudes ou </w:t>
      </w:r>
      <w:r w:rsidR="00133F94">
        <w:rPr>
          <w:rFonts w:ascii="Century Gothic" w:hAnsi="Century Gothic"/>
          <w:sz w:val="24"/>
          <w:szCs w:val="24"/>
        </w:rPr>
        <w:t xml:space="preserve">des </w:t>
      </w:r>
      <w:r w:rsidRPr="00F7028A">
        <w:rPr>
          <w:rFonts w:ascii="Century Gothic" w:hAnsi="Century Gothic"/>
          <w:sz w:val="24"/>
          <w:szCs w:val="24"/>
        </w:rPr>
        <w:t>gestes du personnel</w:t>
      </w:r>
      <w:r w:rsidR="00133F94">
        <w:rPr>
          <w:rFonts w:ascii="Century Gothic" w:hAnsi="Century Gothic"/>
          <w:sz w:val="24"/>
          <w:szCs w:val="24"/>
        </w:rPr>
        <w:t xml:space="preserve"> </w:t>
      </w:r>
      <w:r w:rsidRPr="00F7028A">
        <w:rPr>
          <w:rFonts w:ascii="Century Gothic" w:hAnsi="Century Gothic"/>
          <w:sz w:val="24"/>
          <w:szCs w:val="24"/>
        </w:rPr>
        <w:t xml:space="preserve">éducateur </w:t>
      </w:r>
      <w:r w:rsidR="000D4079">
        <w:rPr>
          <w:rFonts w:ascii="Century Gothic" w:hAnsi="Century Gothic"/>
          <w:sz w:val="24"/>
          <w:szCs w:val="24"/>
        </w:rPr>
        <w:t>(</w:t>
      </w:r>
      <w:r w:rsidR="000D4079">
        <w:rPr>
          <w:rFonts w:ascii="Century Gothic" w:eastAsiaTheme="minorEastAsia" w:hAnsi="Century Gothic"/>
          <w:sz w:val="24"/>
          <w:szCs w:val="24"/>
        </w:rPr>
        <w:t>ou d’un adulte en posture d’autorité)</w:t>
      </w:r>
      <w:r w:rsidR="00B20BD8">
        <w:rPr>
          <w:rFonts w:ascii="Century Gothic" w:eastAsiaTheme="minorEastAsia" w:hAnsi="Century Gothic"/>
          <w:sz w:val="24"/>
          <w:szCs w:val="24"/>
        </w:rPr>
        <w:t xml:space="preserve"> </w:t>
      </w:r>
      <w:r w:rsidR="00133F94">
        <w:rPr>
          <w:rFonts w:ascii="Century Gothic" w:hAnsi="Century Gothic"/>
          <w:sz w:val="24"/>
          <w:szCs w:val="24"/>
        </w:rPr>
        <w:t>ayant</w:t>
      </w:r>
      <w:r w:rsidR="00ED371E">
        <w:rPr>
          <w:rFonts w:ascii="Century Gothic" w:hAnsi="Century Gothic"/>
          <w:sz w:val="24"/>
          <w:szCs w:val="24"/>
        </w:rPr>
        <w:t xml:space="preserve"> le potentiel d’</w:t>
      </w:r>
      <w:r w:rsidRPr="00F7028A">
        <w:rPr>
          <w:rFonts w:ascii="Century Gothic" w:hAnsi="Century Gothic"/>
          <w:sz w:val="24"/>
          <w:szCs w:val="24"/>
        </w:rPr>
        <w:t>être envahissants pour l’enfant</w:t>
      </w:r>
      <w:r w:rsidR="00E17000">
        <w:rPr>
          <w:rFonts w:ascii="Century Gothic" w:hAnsi="Century Gothic"/>
          <w:sz w:val="24"/>
          <w:szCs w:val="24"/>
        </w:rPr>
        <w:t xml:space="preserve"> </w:t>
      </w:r>
      <w:r w:rsidR="00BB430C">
        <w:rPr>
          <w:rFonts w:ascii="Century Gothic" w:hAnsi="Century Gothic"/>
          <w:sz w:val="24"/>
          <w:szCs w:val="24"/>
        </w:rPr>
        <w:t xml:space="preserve">au regard des connaissances actuelles et </w:t>
      </w:r>
      <w:r w:rsidR="0073699E">
        <w:rPr>
          <w:rFonts w:ascii="Century Gothic" w:hAnsi="Century Gothic"/>
          <w:sz w:val="24"/>
          <w:szCs w:val="24"/>
        </w:rPr>
        <w:t>selon</w:t>
      </w:r>
      <w:r>
        <w:rPr>
          <w:rFonts w:ascii="Century Gothic" w:hAnsi="Century Gothic"/>
          <w:sz w:val="24"/>
          <w:szCs w:val="24"/>
        </w:rPr>
        <w:t xml:space="preserve"> les différents groupes d’âge (poupons et trottineurs, préscolaire et scolaire</w:t>
      </w:r>
      <w:r w:rsidR="00BB430C">
        <w:rPr>
          <w:rFonts w:ascii="Century Gothic" w:hAnsi="Century Gothic"/>
          <w:sz w:val="24"/>
          <w:szCs w:val="24"/>
        </w:rPr>
        <w:t>).</w:t>
      </w:r>
    </w:p>
    <w:p w14:paraId="44828D2D" w14:textId="77777777" w:rsidR="00F7028A" w:rsidRDefault="00F7028A" w:rsidP="008323A2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</w:p>
    <w:p w14:paraId="33B49D5F" w14:textId="1287DF7C" w:rsidR="00F7028A" w:rsidRDefault="0088766A" w:rsidP="008323A2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lastRenderedPageBreak/>
        <w:br/>
      </w:r>
      <w:r w:rsidR="00F7028A" w:rsidRPr="00F7028A">
        <w:rPr>
          <w:rFonts w:ascii="Century Gothic" w:hAnsi="Century Gothic"/>
          <w:b/>
          <w:bCs/>
          <w:sz w:val="24"/>
          <w:szCs w:val="24"/>
        </w:rPr>
        <w:t>Étape 3</w:t>
      </w:r>
    </w:p>
    <w:p w14:paraId="59AFCD91" w14:textId="70AB25A4" w:rsidR="00F7028A" w:rsidRDefault="00DA2296" w:rsidP="008323A2">
      <w:pPr>
        <w:spacing w:before="120" w:after="240" w:line="360" w:lineRule="auto"/>
        <w:jc w:val="both"/>
        <w:rPr>
          <w:rFonts w:ascii="Century Gothic" w:hAnsi="Century Gothic"/>
          <w:sz w:val="24"/>
          <w:szCs w:val="24"/>
        </w:rPr>
      </w:pPr>
      <w:r w:rsidRPr="304A8DB6">
        <w:rPr>
          <w:rFonts w:ascii="Century Gothic" w:hAnsi="Century Gothic"/>
          <w:sz w:val="24"/>
          <w:szCs w:val="24"/>
        </w:rPr>
        <w:t>Relevez certaines réactions de l’enfant qui pourraient vous servir d’indicateurs permettant de v</w:t>
      </w:r>
      <w:r w:rsidR="001A7E66" w:rsidRPr="304A8DB6">
        <w:rPr>
          <w:rFonts w:ascii="Century Gothic" w:hAnsi="Century Gothic"/>
          <w:sz w:val="24"/>
          <w:szCs w:val="24"/>
        </w:rPr>
        <w:t>alider</w:t>
      </w:r>
      <w:r w:rsidRPr="304A8DB6">
        <w:rPr>
          <w:rFonts w:ascii="Century Gothic" w:hAnsi="Century Gothic"/>
          <w:sz w:val="24"/>
          <w:szCs w:val="24"/>
        </w:rPr>
        <w:t xml:space="preserve"> la portée réconfortante ou non des gestes de l’adulte</w:t>
      </w:r>
      <w:r w:rsidR="00133F94" w:rsidRPr="304A8DB6">
        <w:rPr>
          <w:rFonts w:ascii="Century Gothic" w:hAnsi="Century Gothic"/>
          <w:sz w:val="24"/>
          <w:szCs w:val="24"/>
        </w:rPr>
        <w:t>.</w:t>
      </w:r>
      <w:r w:rsidRPr="304A8DB6">
        <w:rPr>
          <w:rFonts w:ascii="Century Gothic" w:hAnsi="Century Gothic"/>
          <w:sz w:val="24"/>
          <w:szCs w:val="24"/>
        </w:rPr>
        <w:t xml:space="preserve"> Donnez </w:t>
      </w:r>
      <w:r w:rsidR="00AC49E0" w:rsidRPr="304A8DB6">
        <w:rPr>
          <w:rFonts w:ascii="Century Gothic" w:hAnsi="Century Gothic"/>
          <w:sz w:val="24"/>
          <w:szCs w:val="24"/>
        </w:rPr>
        <w:t>quelques exemples pour illustrer</w:t>
      </w:r>
      <w:r w:rsidR="008B6113" w:rsidRPr="304A8DB6">
        <w:rPr>
          <w:rFonts w:ascii="Century Gothic" w:hAnsi="Century Gothic"/>
          <w:sz w:val="24"/>
          <w:szCs w:val="24"/>
        </w:rPr>
        <w:t>.</w:t>
      </w:r>
      <w:r w:rsidR="00AC49E0" w:rsidRPr="304A8DB6">
        <w:rPr>
          <w:rFonts w:ascii="Century Gothic" w:hAnsi="Century Gothic"/>
          <w:sz w:val="24"/>
          <w:szCs w:val="24"/>
        </w:rPr>
        <w:t xml:space="preserve"> </w:t>
      </w:r>
      <w:r w:rsidRPr="304A8DB6">
        <w:rPr>
          <w:rFonts w:ascii="Century Gothic" w:hAnsi="Century Gothic"/>
          <w:sz w:val="24"/>
          <w:szCs w:val="24"/>
        </w:rPr>
        <w:t xml:space="preserve"> </w:t>
      </w:r>
    </w:p>
    <w:p w14:paraId="0FCA0011" w14:textId="5C38582A" w:rsidR="00F7028A" w:rsidRDefault="00F7028A" w:rsidP="008323A2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7028A">
        <w:rPr>
          <w:rFonts w:ascii="Century Gothic" w:hAnsi="Century Gothic"/>
          <w:b/>
          <w:bCs/>
          <w:sz w:val="24"/>
          <w:szCs w:val="24"/>
        </w:rPr>
        <w:t>Étape 4</w:t>
      </w:r>
    </w:p>
    <w:p w14:paraId="3B95307A" w14:textId="34DD1020" w:rsidR="00F7028A" w:rsidRPr="00F7028A" w:rsidRDefault="00F7028A" w:rsidP="008323A2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F7028A">
        <w:rPr>
          <w:rFonts w:ascii="Century Gothic" w:hAnsi="Century Gothic"/>
          <w:sz w:val="24"/>
          <w:szCs w:val="24"/>
        </w:rPr>
        <w:t>Discutez en grand groupe</w:t>
      </w:r>
      <w:r>
        <w:rPr>
          <w:rFonts w:ascii="Century Gothic" w:hAnsi="Century Gothic"/>
          <w:sz w:val="24"/>
          <w:szCs w:val="24"/>
        </w:rPr>
        <w:t xml:space="preserve"> de vos réponses.</w:t>
      </w:r>
    </w:p>
    <w:sectPr w:rsidR="00F7028A" w:rsidRPr="00F7028A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7E30E5" w14:textId="77777777" w:rsidR="00AC6469" w:rsidRDefault="00AC6469" w:rsidP="0070582C">
      <w:pPr>
        <w:spacing w:after="0" w:line="240" w:lineRule="auto"/>
      </w:pPr>
      <w:r>
        <w:separator/>
      </w:r>
    </w:p>
  </w:endnote>
  <w:endnote w:type="continuationSeparator" w:id="0">
    <w:p w14:paraId="2AFDA550" w14:textId="77777777" w:rsidR="00AC6469" w:rsidRDefault="00AC646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F7A81" w14:textId="77777777" w:rsidR="00475EAC" w:rsidRPr="00475EAC" w:rsidRDefault="00475EAC" w:rsidP="00475EA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75EA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75EA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75EAC">
      <w:rPr>
        <w:rFonts w:ascii="Aptos" w:eastAsia="Aptos" w:hAnsi="Aptos" w:cs="Arial"/>
        <w:sz w:val="18"/>
        <w:szCs w:val="18"/>
      </w:rPr>
      <w:t xml:space="preserve"> </w:t>
    </w:r>
  </w:p>
  <w:p w14:paraId="2C2E086D" w14:textId="77777777" w:rsidR="00F7028A" w:rsidRDefault="00F7028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8B4DF" w14:textId="77777777" w:rsidR="00AC6469" w:rsidRDefault="00AC6469" w:rsidP="0070582C">
      <w:pPr>
        <w:spacing w:after="0" w:line="240" w:lineRule="auto"/>
      </w:pPr>
      <w:r>
        <w:separator/>
      </w:r>
    </w:p>
  </w:footnote>
  <w:footnote w:type="continuationSeparator" w:id="0">
    <w:p w14:paraId="309F7222" w14:textId="77777777" w:rsidR="00AC6469" w:rsidRDefault="00AC646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9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8"/>
  </w:num>
  <w:num w:numId="19" w16cid:durableId="1993678578">
    <w:abstractNumId w:val="2"/>
  </w:num>
  <w:num w:numId="20" w16cid:durableId="584189764">
    <w:abstractNumId w:val="20"/>
  </w:num>
  <w:num w:numId="21" w16cid:durableId="832261954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7DA"/>
    <w:rsid w:val="0001587E"/>
    <w:rsid w:val="00020852"/>
    <w:rsid w:val="00020CE7"/>
    <w:rsid w:val="0002451E"/>
    <w:rsid w:val="00053573"/>
    <w:rsid w:val="000535CD"/>
    <w:rsid w:val="00054037"/>
    <w:rsid w:val="00065534"/>
    <w:rsid w:val="00073D72"/>
    <w:rsid w:val="000744E6"/>
    <w:rsid w:val="000773A1"/>
    <w:rsid w:val="000A5C7A"/>
    <w:rsid w:val="000B77C6"/>
    <w:rsid w:val="000C3E07"/>
    <w:rsid w:val="000C5399"/>
    <w:rsid w:val="000D152E"/>
    <w:rsid w:val="000D1AEE"/>
    <w:rsid w:val="000D1B3C"/>
    <w:rsid w:val="000D4079"/>
    <w:rsid w:val="000D46C2"/>
    <w:rsid w:val="000D66AF"/>
    <w:rsid w:val="000E1617"/>
    <w:rsid w:val="000E2A48"/>
    <w:rsid w:val="000F3D00"/>
    <w:rsid w:val="000F4AF1"/>
    <w:rsid w:val="000F737C"/>
    <w:rsid w:val="001149A1"/>
    <w:rsid w:val="00115677"/>
    <w:rsid w:val="00116429"/>
    <w:rsid w:val="00116F7B"/>
    <w:rsid w:val="00123E73"/>
    <w:rsid w:val="001267D4"/>
    <w:rsid w:val="00133F94"/>
    <w:rsid w:val="0013462C"/>
    <w:rsid w:val="001413A2"/>
    <w:rsid w:val="00144979"/>
    <w:rsid w:val="001504EC"/>
    <w:rsid w:val="00161CE6"/>
    <w:rsid w:val="00171DDB"/>
    <w:rsid w:val="001742F3"/>
    <w:rsid w:val="00190D0E"/>
    <w:rsid w:val="00195B60"/>
    <w:rsid w:val="001960D8"/>
    <w:rsid w:val="001A7E66"/>
    <w:rsid w:val="001B30BD"/>
    <w:rsid w:val="001C6726"/>
    <w:rsid w:val="001D4027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22351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D2689"/>
    <w:rsid w:val="002E13A3"/>
    <w:rsid w:val="002E4C96"/>
    <w:rsid w:val="002E692C"/>
    <w:rsid w:val="00302C65"/>
    <w:rsid w:val="00307453"/>
    <w:rsid w:val="00313149"/>
    <w:rsid w:val="00313C94"/>
    <w:rsid w:val="003208FF"/>
    <w:rsid w:val="0032422F"/>
    <w:rsid w:val="00324292"/>
    <w:rsid w:val="003242F7"/>
    <w:rsid w:val="0033116F"/>
    <w:rsid w:val="00331193"/>
    <w:rsid w:val="00333933"/>
    <w:rsid w:val="003370D8"/>
    <w:rsid w:val="0034643F"/>
    <w:rsid w:val="00353ADD"/>
    <w:rsid w:val="00356ED2"/>
    <w:rsid w:val="0036205F"/>
    <w:rsid w:val="00362681"/>
    <w:rsid w:val="00363DCC"/>
    <w:rsid w:val="0037359B"/>
    <w:rsid w:val="00387EFE"/>
    <w:rsid w:val="00394CDB"/>
    <w:rsid w:val="00396152"/>
    <w:rsid w:val="003963D8"/>
    <w:rsid w:val="003A325B"/>
    <w:rsid w:val="003B4A79"/>
    <w:rsid w:val="003B51B0"/>
    <w:rsid w:val="003C5B08"/>
    <w:rsid w:val="003D061A"/>
    <w:rsid w:val="003D2A63"/>
    <w:rsid w:val="003F6457"/>
    <w:rsid w:val="003F7103"/>
    <w:rsid w:val="00404771"/>
    <w:rsid w:val="00405862"/>
    <w:rsid w:val="00407320"/>
    <w:rsid w:val="0041073A"/>
    <w:rsid w:val="004119DD"/>
    <w:rsid w:val="00420DA9"/>
    <w:rsid w:val="004275C3"/>
    <w:rsid w:val="0043285E"/>
    <w:rsid w:val="004412C3"/>
    <w:rsid w:val="004455BC"/>
    <w:rsid w:val="00455053"/>
    <w:rsid w:val="00462365"/>
    <w:rsid w:val="00474EA0"/>
    <w:rsid w:val="0047568E"/>
    <w:rsid w:val="00475EAC"/>
    <w:rsid w:val="00476EAF"/>
    <w:rsid w:val="00482EB6"/>
    <w:rsid w:val="00485D10"/>
    <w:rsid w:val="004871DC"/>
    <w:rsid w:val="004A3E6B"/>
    <w:rsid w:val="004C2085"/>
    <w:rsid w:val="004E07C2"/>
    <w:rsid w:val="004E08EC"/>
    <w:rsid w:val="00505F6E"/>
    <w:rsid w:val="005126DE"/>
    <w:rsid w:val="005228EE"/>
    <w:rsid w:val="0054261B"/>
    <w:rsid w:val="005526D1"/>
    <w:rsid w:val="00553CE0"/>
    <w:rsid w:val="005578FD"/>
    <w:rsid w:val="005642C5"/>
    <w:rsid w:val="0056496A"/>
    <w:rsid w:val="00566656"/>
    <w:rsid w:val="00572A2A"/>
    <w:rsid w:val="00574AC6"/>
    <w:rsid w:val="00574FA3"/>
    <w:rsid w:val="00575247"/>
    <w:rsid w:val="00576A13"/>
    <w:rsid w:val="00594F68"/>
    <w:rsid w:val="005A2308"/>
    <w:rsid w:val="005B00C6"/>
    <w:rsid w:val="005C4207"/>
    <w:rsid w:val="005D4306"/>
    <w:rsid w:val="005E785C"/>
    <w:rsid w:val="006013CC"/>
    <w:rsid w:val="00604FF6"/>
    <w:rsid w:val="006130BE"/>
    <w:rsid w:val="00616CB4"/>
    <w:rsid w:val="006203FE"/>
    <w:rsid w:val="0062186A"/>
    <w:rsid w:val="006322C3"/>
    <w:rsid w:val="00635D3F"/>
    <w:rsid w:val="00641969"/>
    <w:rsid w:val="00642061"/>
    <w:rsid w:val="00642B97"/>
    <w:rsid w:val="00642C86"/>
    <w:rsid w:val="006657DF"/>
    <w:rsid w:val="006718C4"/>
    <w:rsid w:val="006907F7"/>
    <w:rsid w:val="00694A1E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6F6A6C"/>
    <w:rsid w:val="00703ADA"/>
    <w:rsid w:val="0070582C"/>
    <w:rsid w:val="00711308"/>
    <w:rsid w:val="00721B57"/>
    <w:rsid w:val="0072222C"/>
    <w:rsid w:val="00722366"/>
    <w:rsid w:val="0072311E"/>
    <w:rsid w:val="0073699E"/>
    <w:rsid w:val="00743251"/>
    <w:rsid w:val="007466B0"/>
    <w:rsid w:val="00746DCC"/>
    <w:rsid w:val="0075100A"/>
    <w:rsid w:val="007534EC"/>
    <w:rsid w:val="0075443D"/>
    <w:rsid w:val="00761C60"/>
    <w:rsid w:val="00770BA8"/>
    <w:rsid w:val="0077480D"/>
    <w:rsid w:val="00776D75"/>
    <w:rsid w:val="0078139F"/>
    <w:rsid w:val="00785183"/>
    <w:rsid w:val="00786446"/>
    <w:rsid w:val="007977D3"/>
    <w:rsid w:val="007A109D"/>
    <w:rsid w:val="007A2A10"/>
    <w:rsid w:val="007A377C"/>
    <w:rsid w:val="007A550E"/>
    <w:rsid w:val="007B0E61"/>
    <w:rsid w:val="007B4CA9"/>
    <w:rsid w:val="007C0E51"/>
    <w:rsid w:val="007C1534"/>
    <w:rsid w:val="007C6D8B"/>
    <w:rsid w:val="007D6B34"/>
    <w:rsid w:val="007D74F4"/>
    <w:rsid w:val="007D7D3A"/>
    <w:rsid w:val="007E5B00"/>
    <w:rsid w:val="007E5D91"/>
    <w:rsid w:val="007F034A"/>
    <w:rsid w:val="007F3829"/>
    <w:rsid w:val="00805C6E"/>
    <w:rsid w:val="00807B36"/>
    <w:rsid w:val="00817A91"/>
    <w:rsid w:val="00824ECC"/>
    <w:rsid w:val="008278AE"/>
    <w:rsid w:val="00831F64"/>
    <w:rsid w:val="008323A2"/>
    <w:rsid w:val="008332F6"/>
    <w:rsid w:val="00837AF0"/>
    <w:rsid w:val="008472FB"/>
    <w:rsid w:val="00852B87"/>
    <w:rsid w:val="008547D6"/>
    <w:rsid w:val="008575DF"/>
    <w:rsid w:val="00863D33"/>
    <w:rsid w:val="00866277"/>
    <w:rsid w:val="008752D3"/>
    <w:rsid w:val="00877CF5"/>
    <w:rsid w:val="00880644"/>
    <w:rsid w:val="0088766A"/>
    <w:rsid w:val="008A085C"/>
    <w:rsid w:val="008B6113"/>
    <w:rsid w:val="008D0024"/>
    <w:rsid w:val="008E4F46"/>
    <w:rsid w:val="008F2146"/>
    <w:rsid w:val="008F270C"/>
    <w:rsid w:val="008F46B9"/>
    <w:rsid w:val="008F6D64"/>
    <w:rsid w:val="00915E27"/>
    <w:rsid w:val="0093327C"/>
    <w:rsid w:val="00940921"/>
    <w:rsid w:val="00941968"/>
    <w:rsid w:val="00944437"/>
    <w:rsid w:val="00944C84"/>
    <w:rsid w:val="009505D5"/>
    <w:rsid w:val="00952DE1"/>
    <w:rsid w:val="00956450"/>
    <w:rsid w:val="00956E99"/>
    <w:rsid w:val="00962D3E"/>
    <w:rsid w:val="00970AE5"/>
    <w:rsid w:val="009726A5"/>
    <w:rsid w:val="009727AC"/>
    <w:rsid w:val="0097399A"/>
    <w:rsid w:val="009748EE"/>
    <w:rsid w:val="00987E2E"/>
    <w:rsid w:val="00990D87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26B49"/>
    <w:rsid w:val="00A42116"/>
    <w:rsid w:val="00A50AA9"/>
    <w:rsid w:val="00A529AE"/>
    <w:rsid w:val="00A566E7"/>
    <w:rsid w:val="00A614DE"/>
    <w:rsid w:val="00A77369"/>
    <w:rsid w:val="00AA4EC1"/>
    <w:rsid w:val="00AA5F82"/>
    <w:rsid w:val="00AA5FD0"/>
    <w:rsid w:val="00AB190B"/>
    <w:rsid w:val="00AB27A3"/>
    <w:rsid w:val="00AB4F46"/>
    <w:rsid w:val="00AC49E0"/>
    <w:rsid w:val="00AC6469"/>
    <w:rsid w:val="00AD11B8"/>
    <w:rsid w:val="00AE0FAD"/>
    <w:rsid w:val="00AE3CDE"/>
    <w:rsid w:val="00AE402E"/>
    <w:rsid w:val="00AF4F23"/>
    <w:rsid w:val="00B04763"/>
    <w:rsid w:val="00B06D20"/>
    <w:rsid w:val="00B117F3"/>
    <w:rsid w:val="00B13822"/>
    <w:rsid w:val="00B17898"/>
    <w:rsid w:val="00B20BD8"/>
    <w:rsid w:val="00B27A04"/>
    <w:rsid w:val="00B361B7"/>
    <w:rsid w:val="00B402AD"/>
    <w:rsid w:val="00B53D65"/>
    <w:rsid w:val="00B70443"/>
    <w:rsid w:val="00B7274E"/>
    <w:rsid w:val="00B76B73"/>
    <w:rsid w:val="00B774F8"/>
    <w:rsid w:val="00B81469"/>
    <w:rsid w:val="00B81FDD"/>
    <w:rsid w:val="00B83139"/>
    <w:rsid w:val="00BB430C"/>
    <w:rsid w:val="00BC1794"/>
    <w:rsid w:val="00BC3FD3"/>
    <w:rsid w:val="00BD5A70"/>
    <w:rsid w:val="00BF526F"/>
    <w:rsid w:val="00C07853"/>
    <w:rsid w:val="00C11476"/>
    <w:rsid w:val="00C13B3B"/>
    <w:rsid w:val="00C208CF"/>
    <w:rsid w:val="00C41AD1"/>
    <w:rsid w:val="00C429CC"/>
    <w:rsid w:val="00C572F6"/>
    <w:rsid w:val="00C855BB"/>
    <w:rsid w:val="00C867EB"/>
    <w:rsid w:val="00C9759F"/>
    <w:rsid w:val="00CA354A"/>
    <w:rsid w:val="00CA4C0A"/>
    <w:rsid w:val="00CB0C1F"/>
    <w:rsid w:val="00CB0D16"/>
    <w:rsid w:val="00CB610A"/>
    <w:rsid w:val="00CD0836"/>
    <w:rsid w:val="00CD4FD6"/>
    <w:rsid w:val="00CD6550"/>
    <w:rsid w:val="00CE4218"/>
    <w:rsid w:val="00CF0AE9"/>
    <w:rsid w:val="00D0034C"/>
    <w:rsid w:val="00D12375"/>
    <w:rsid w:val="00D131F1"/>
    <w:rsid w:val="00D15AE0"/>
    <w:rsid w:val="00D168AD"/>
    <w:rsid w:val="00D176F5"/>
    <w:rsid w:val="00D2189C"/>
    <w:rsid w:val="00D35E68"/>
    <w:rsid w:val="00D36201"/>
    <w:rsid w:val="00D449B6"/>
    <w:rsid w:val="00D454DE"/>
    <w:rsid w:val="00D47BBA"/>
    <w:rsid w:val="00D63B08"/>
    <w:rsid w:val="00D75D9E"/>
    <w:rsid w:val="00D8640E"/>
    <w:rsid w:val="00D91C33"/>
    <w:rsid w:val="00D933EA"/>
    <w:rsid w:val="00DA17D2"/>
    <w:rsid w:val="00DA2296"/>
    <w:rsid w:val="00DB431D"/>
    <w:rsid w:val="00DC5B64"/>
    <w:rsid w:val="00DD0FB1"/>
    <w:rsid w:val="00DD3D3C"/>
    <w:rsid w:val="00DD442A"/>
    <w:rsid w:val="00DD45FC"/>
    <w:rsid w:val="00DD489E"/>
    <w:rsid w:val="00DD63E4"/>
    <w:rsid w:val="00DE3E2A"/>
    <w:rsid w:val="00DE7A77"/>
    <w:rsid w:val="00DF409F"/>
    <w:rsid w:val="00E01615"/>
    <w:rsid w:val="00E11369"/>
    <w:rsid w:val="00E17000"/>
    <w:rsid w:val="00E436F2"/>
    <w:rsid w:val="00E43F6B"/>
    <w:rsid w:val="00E5330E"/>
    <w:rsid w:val="00E56CD6"/>
    <w:rsid w:val="00E5774E"/>
    <w:rsid w:val="00E57DF9"/>
    <w:rsid w:val="00E62883"/>
    <w:rsid w:val="00E77E28"/>
    <w:rsid w:val="00E93447"/>
    <w:rsid w:val="00E9584E"/>
    <w:rsid w:val="00EB3504"/>
    <w:rsid w:val="00EB6547"/>
    <w:rsid w:val="00EB6734"/>
    <w:rsid w:val="00EB7573"/>
    <w:rsid w:val="00EC05F3"/>
    <w:rsid w:val="00EC32ED"/>
    <w:rsid w:val="00EC556D"/>
    <w:rsid w:val="00ED371E"/>
    <w:rsid w:val="00ED50A5"/>
    <w:rsid w:val="00EE2FEA"/>
    <w:rsid w:val="00EE73FB"/>
    <w:rsid w:val="00EF557C"/>
    <w:rsid w:val="00F061EA"/>
    <w:rsid w:val="00F142B0"/>
    <w:rsid w:val="00F16675"/>
    <w:rsid w:val="00F168B5"/>
    <w:rsid w:val="00F22ED0"/>
    <w:rsid w:val="00F2353C"/>
    <w:rsid w:val="00F31DDF"/>
    <w:rsid w:val="00F3238C"/>
    <w:rsid w:val="00F3558C"/>
    <w:rsid w:val="00F41955"/>
    <w:rsid w:val="00F51440"/>
    <w:rsid w:val="00F5421F"/>
    <w:rsid w:val="00F67A63"/>
    <w:rsid w:val="00F701FB"/>
    <w:rsid w:val="00F7028A"/>
    <w:rsid w:val="00F7728A"/>
    <w:rsid w:val="00F91D8E"/>
    <w:rsid w:val="00F97B39"/>
    <w:rsid w:val="00FB6214"/>
    <w:rsid w:val="00FC3255"/>
    <w:rsid w:val="00FC5E9E"/>
    <w:rsid w:val="00FC6B87"/>
    <w:rsid w:val="00FF470A"/>
    <w:rsid w:val="00FF7AAF"/>
    <w:rsid w:val="115FDD24"/>
    <w:rsid w:val="1B6D636F"/>
    <w:rsid w:val="1EE03B1B"/>
    <w:rsid w:val="236BCD75"/>
    <w:rsid w:val="2D80C6DF"/>
    <w:rsid w:val="304A8DB6"/>
    <w:rsid w:val="33E24357"/>
    <w:rsid w:val="3508161C"/>
    <w:rsid w:val="395F2BE6"/>
    <w:rsid w:val="3BD19F03"/>
    <w:rsid w:val="3D656412"/>
    <w:rsid w:val="3DCE8708"/>
    <w:rsid w:val="4801C592"/>
    <w:rsid w:val="57261CD6"/>
    <w:rsid w:val="62815E02"/>
    <w:rsid w:val="69851BC1"/>
    <w:rsid w:val="70E7671B"/>
    <w:rsid w:val="7EF1B0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47568E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E0161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01615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01615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0161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0161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2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83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schemas.microsoft.com/office/infopath/2007/PartnerControls"/>
    <ds:schemaRef ds:uri="http://purl.org/dc/elements/1.1/"/>
    <ds:schemaRef ds:uri="http://purl.org/dc/dcmitype/"/>
    <ds:schemaRef ds:uri="1db46746-4a49-4b26-ac44-92e91f8be51f"/>
    <ds:schemaRef ds:uri="http://purl.org/dc/terms/"/>
    <ds:schemaRef ds:uri="http://www.w3.org/XML/1998/namespace"/>
    <ds:schemaRef ds:uri="http://schemas.microsoft.com/office/2006/documentManagement/types"/>
    <ds:schemaRef ds:uri="http://schemas.microsoft.com/office/2006/metadata/properties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FC68815E-7D00-43C1-BFD4-2F649150609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215</Words>
  <Characters>1185</Characters>
  <Application>Microsoft Office Word</Application>
  <DocSecurity>0</DocSecurity>
  <Lines>9</Lines>
  <Paragraphs>2</Paragraphs>
  <ScaleCrop>false</ScaleCrop>
  <Company>Cegep de Jonquiere</Company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88</cp:revision>
  <dcterms:created xsi:type="dcterms:W3CDTF">2025-09-05T17:05:00Z</dcterms:created>
  <dcterms:modified xsi:type="dcterms:W3CDTF">2026-06-08T14:39:00Z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79100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